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139" w:rsidRDefault="00604139" w:rsidP="00E947D6">
      <w:pPr>
        <w:jc w:val="center"/>
        <w:rPr>
          <w:rFonts w:ascii="Verdana" w:hAnsi="Verdana"/>
          <w:b/>
          <w:sz w:val="28"/>
          <w:szCs w:val="28"/>
        </w:rPr>
      </w:pPr>
      <w:r>
        <w:rPr>
          <w:rFonts w:ascii="Verdana" w:hAnsi="Verdana"/>
          <w:b/>
          <w:noProof/>
          <w:sz w:val="28"/>
          <w:szCs w:val="28"/>
          <w:lang w:val="en-US"/>
        </w:rPr>
        <w:drawing>
          <wp:inline distT="0" distB="0" distL="0" distR="0">
            <wp:extent cx="4846955" cy="810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6955" cy="810895"/>
                    </a:xfrm>
                    <a:prstGeom prst="rect">
                      <a:avLst/>
                    </a:prstGeom>
                    <a:noFill/>
                  </pic:spPr>
                </pic:pic>
              </a:graphicData>
            </a:graphic>
          </wp:inline>
        </w:drawing>
      </w:r>
    </w:p>
    <w:p w:rsidR="00ED23F4" w:rsidRDefault="00E947D6" w:rsidP="00E947D6">
      <w:pPr>
        <w:jc w:val="center"/>
        <w:rPr>
          <w:rFonts w:ascii="Verdana" w:hAnsi="Verdana"/>
          <w:b/>
          <w:sz w:val="28"/>
          <w:szCs w:val="28"/>
        </w:rPr>
      </w:pPr>
      <w:r>
        <w:rPr>
          <w:rFonts w:ascii="Verdana" w:hAnsi="Verdana"/>
          <w:b/>
          <w:sz w:val="28"/>
          <w:szCs w:val="28"/>
        </w:rPr>
        <w:t>CURRARONG COMMUNITY ASSOCIATION INC.</w:t>
      </w:r>
      <w:r w:rsidR="00B73B27">
        <w:rPr>
          <w:rFonts w:ascii="Verdana" w:hAnsi="Verdana"/>
          <w:b/>
          <w:sz w:val="28"/>
          <w:szCs w:val="28"/>
        </w:rPr>
        <w:t xml:space="preserve"> (CCA)</w:t>
      </w:r>
    </w:p>
    <w:p w:rsidR="00E947D6" w:rsidRDefault="00E947D6" w:rsidP="00E947D6">
      <w:pPr>
        <w:jc w:val="center"/>
        <w:rPr>
          <w:rFonts w:ascii="Verdana" w:hAnsi="Verdana"/>
          <w:sz w:val="24"/>
          <w:szCs w:val="24"/>
        </w:rPr>
      </w:pPr>
      <w:r>
        <w:rPr>
          <w:rFonts w:ascii="Verdana" w:hAnsi="Verdana"/>
          <w:sz w:val="24"/>
          <w:szCs w:val="24"/>
        </w:rPr>
        <w:t>60-62 Walton Way, Currarong NSW 2540</w:t>
      </w:r>
    </w:p>
    <w:p w:rsidR="00E947D6" w:rsidRDefault="00CD5EC1" w:rsidP="00E947D6">
      <w:pPr>
        <w:jc w:val="center"/>
        <w:rPr>
          <w:rFonts w:ascii="Verdana" w:hAnsi="Verdana"/>
          <w:sz w:val="24"/>
          <w:szCs w:val="24"/>
        </w:rPr>
      </w:pPr>
      <w:hyperlink r:id="rId9" w:history="1">
        <w:r w:rsidR="00E947D6" w:rsidRPr="007A5EDB">
          <w:rPr>
            <w:rStyle w:val="Hyperlink"/>
            <w:rFonts w:ascii="Verdana" w:hAnsi="Verdana"/>
            <w:sz w:val="24"/>
            <w:szCs w:val="24"/>
          </w:rPr>
          <w:t>www.currarong.org.au</w:t>
        </w:r>
      </w:hyperlink>
    </w:p>
    <w:p w:rsidR="00EA4126" w:rsidRDefault="00EA4126" w:rsidP="00A97870">
      <w:pPr>
        <w:jc w:val="center"/>
        <w:rPr>
          <w:rFonts w:ascii="Verdana" w:hAnsi="Verdana"/>
          <w:b/>
          <w:sz w:val="24"/>
          <w:szCs w:val="24"/>
        </w:rPr>
      </w:pPr>
    </w:p>
    <w:p w:rsidR="00E947D6" w:rsidRPr="00A97870" w:rsidRDefault="00A97870" w:rsidP="00A97870">
      <w:pPr>
        <w:jc w:val="center"/>
        <w:rPr>
          <w:rFonts w:ascii="Verdana" w:hAnsi="Verdana"/>
          <w:b/>
          <w:sz w:val="24"/>
          <w:szCs w:val="24"/>
        </w:rPr>
      </w:pPr>
      <w:r>
        <w:rPr>
          <w:rFonts w:ascii="Verdana" w:hAnsi="Verdana"/>
          <w:b/>
          <w:sz w:val="24"/>
          <w:szCs w:val="24"/>
        </w:rPr>
        <w:t xml:space="preserve">HALL HIRE </w:t>
      </w:r>
      <w:r w:rsidR="00B1088C">
        <w:rPr>
          <w:rFonts w:ascii="Verdana" w:hAnsi="Verdana"/>
          <w:b/>
          <w:sz w:val="24"/>
          <w:szCs w:val="24"/>
        </w:rPr>
        <w:t>TERMS AND CONDITIONS</w:t>
      </w:r>
    </w:p>
    <w:p w:rsidR="00EA4126" w:rsidRDefault="00EA4126" w:rsidP="00E947D6">
      <w:pPr>
        <w:rPr>
          <w:rFonts w:ascii="Verdana" w:hAnsi="Verdana"/>
          <w:b/>
          <w:sz w:val="24"/>
          <w:szCs w:val="24"/>
        </w:rPr>
      </w:pPr>
    </w:p>
    <w:p w:rsidR="00B73B27" w:rsidRDefault="00842DC4" w:rsidP="00E947D6">
      <w:pPr>
        <w:rPr>
          <w:rFonts w:ascii="Verdana" w:hAnsi="Verdana"/>
          <w:b/>
          <w:sz w:val="24"/>
          <w:szCs w:val="24"/>
        </w:rPr>
      </w:pPr>
      <w:r>
        <w:rPr>
          <w:rFonts w:ascii="Verdana" w:hAnsi="Verdana"/>
          <w:b/>
          <w:sz w:val="24"/>
          <w:szCs w:val="24"/>
        </w:rPr>
        <w:t>Nominated persons</w:t>
      </w:r>
    </w:p>
    <w:p w:rsidR="00842DC4" w:rsidRDefault="00842DC4" w:rsidP="00E947D6">
      <w:pPr>
        <w:rPr>
          <w:rFonts w:ascii="Verdana" w:hAnsi="Verdana"/>
          <w:sz w:val="24"/>
          <w:szCs w:val="24"/>
        </w:rPr>
      </w:pPr>
      <w:r>
        <w:rPr>
          <w:rFonts w:ascii="Verdana" w:hAnsi="Verdana"/>
          <w:sz w:val="24"/>
          <w:szCs w:val="24"/>
        </w:rPr>
        <w:t>The CCA will nominate a person or persons that will be the key contact for you.</w:t>
      </w:r>
    </w:p>
    <w:p w:rsidR="00842DC4" w:rsidRPr="00842DC4" w:rsidRDefault="00842DC4" w:rsidP="00E947D6">
      <w:pPr>
        <w:rPr>
          <w:rFonts w:ascii="Verdana" w:hAnsi="Verdana"/>
          <w:sz w:val="24"/>
          <w:szCs w:val="24"/>
        </w:rPr>
      </w:pPr>
      <w:r>
        <w:rPr>
          <w:rFonts w:ascii="Verdana" w:hAnsi="Verdana"/>
          <w:sz w:val="24"/>
          <w:szCs w:val="24"/>
        </w:rPr>
        <w:t xml:space="preserve">You are required to nominate a person </w:t>
      </w:r>
      <w:r w:rsidR="00C307F7">
        <w:rPr>
          <w:rFonts w:ascii="Verdana" w:hAnsi="Verdana"/>
          <w:sz w:val="24"/>
          <w:szCs w:val="24"/>
        </w:rPr>
        <w:t>as the key contact for the hire. You will also need to nominate a person to</w:t>
      </w:r>
      <w:r>
        <w:rPr>
          <w:rFonts w:ascii="Verdana" w:hAnsi="Verdana"/>
          <w:sz w:val="24"/>
          <w:szCs w:val="24"/>
        </w:rPr>
        <w:t xml:space="preserve"> be the Function Safety Co</w:t>
      </w:r>
      <w:r w:rsidR="00C307F7">
        <w:rPr>
          <w:rFonts w:ascii="Verdana" w:hAnsi="Verdana"/>
          <w:sz w:val="24"/>
          <w:szCs w:val="24"/>
        </w:rPr>
        <w:t>o</w:t>
      </w:r>
      <w:r>
        <w:rPr>
          <w:rFonts w:ascii="Verdana" w:hAnsi="Verdana"/>
          <w:sz w:val="24"/>
          <w:szCs w:val="24"/>
        </w:rPr>
        <w:t>rdin</w:t>
      </w:r>
      <w:r w:rsidR="00C307F7">
        <w:rPr>
          <w:rFonts w:ascii="Verdana" w:hAnsi="Verdana"/>
          <w:sz w:val="24"/>
          <w:szCs w:val="24"/>
        </w:rPr>
        <w:t>atorfor the period of the hire</w:t>
      </w:r>
      <w:r w:rsidR="006C2C7B">
        <w:rPr>
          <w:rFonts w:ascii="Verdana" w:hAnsi="Verdana"/>
          <w:sz w:val="24"/>
          <w:szCs w:val="24"/>
        </w:rPr>
        <w:t xml:space="preserve">, which can be the same as the key contact. </w:t>
      </w:r>
    </w:p>
    <w:p w:rsidR="008B48F0" w:rsidRDefault="008B48F0" w:rsidP="00E947D6">
      <w:pPr>
        <w:rPr>
          <w:rFonts w:ascii="Verdana" w:hAnsi="Verdana"/>
          <w:b/>
          <w:sz w:val="24"/>
          <w:szCs w:val="24"/>
        </w:rPr>
      </w:pPr>
      <w:r>
        <w:rPr>
          <w:rFonts w:ascii="Verdana" w:hAnsi="Verdana"/>
          <w:b/>
          <w:sz w:val="24"/>
          <w:szCs w:val="24"/>
        </w:rPr>
        <w:t>Hire Period</w:t>
      </w:r>
    </w:p>
    <w:p w:rsidR="008B48F0" w:rsidRDefault="008B48F0" w:rsidP="00E947D6">
      <w:pPr>
        <w:rPr>
          <w:rFonts w:ascii="Verdana" w:hAnsi="Verdana"/>
          <w:sz w:val="24"/>
          <w:szCs w:val="24"/>
        </w:rPr>
      </w:pPr>
      <w:r>
        <w:rPr>
          <w:rFonts w:ascii="Verdana" w:hAnsi="Verdana"/>
          <w:sz w:val="24"/>
          <w:szCs w:val="24"/>
        </w:rPr>
        <w:t>Your hire period will start and end at the times set out in the Application Form.</w:t>
      </w:r>
      <w:r w:rsidR="00927D44">
        <w:rPr>
          <w:rFonts w:ascii="Verdana" w:hAnsi="Verdana"/>
          <w:sz w:val="24"/>
          <w:szCs w:val="24"/>
        </w:rPr>
        <w:t xml:space="preserve"> The delivery or removal of equipment and goods, setting up or cleaning of the hall must be completed during the hire period, unless otherwise arranged with the CCA Committee.</w:t>
      </w:r>
    </w:p>
    <w:p w:rsidR="00927D44" w:rsidRDefault="00ED30FD" w:rsidP="00E947D6">
      <w:pPr>
        <w:rPr>
          <w:rFonts w:ascii="Verdana" w:hAnsi="Verdana"/>
          <w:b/>
          <w:sz w:val="24"/>
          <w:szCs w:val="24"/>
        </w:rPr>
      </w:pPr>
      <w:r>
        <w:rPr>
          <w:rFonts w:ascii="Verdana" w:hAnsi="Verdana"/>
          <w:b/>
          <w:sz w:val="24"/>
          <w:szCs w:val="24"/>
        </w:rPr>
        <w:t>Hire Fee</w:t>
      </w:r>
    </w:p>
    <w:p w:rsidR="00ED30FD" w:rsidRDefault="00ED30FD" w:rsidP="00E947D6">
      <w:pPr>
        <w:rPr>
          <w:rFonts w:ascii="Verdana" w:hAnsi="Verdana"/>
          <w:sz w:val="24"/>
          <w:szCs w:val="24"/>
        </w:rPr>
      </w:pPr>
      <w:r>
        <w:rPr>
          <w:rFonts w:ascii="Verdana" w:hAnsi="Verdana"/>
          <w:sz w:val="24"/>
          <w:szCs w:val="24"/>
        </w:rPr>
        <w:t xml:space="preserve">You must pay the hire fee to the CCA no less than </w:t>
      </w:r>
      <w:r w:rsidR="00DE1DB2">
        <w:rPr>
          <w:rFonts w:ascii="Verdana" w:hAnsi="Verdana"/>
          <w:sz w:val="24"/>
          <w:szCs w:val="24"/>
        </w:rPr>
        <w:t>28</w:t>
      </w:r>
      <w:r>
        <w:rPr>
          <w:rFonts w:ascii="Verdana" w:hAnsi="Verdana"/>
          <w:sz w:val="24"/>
          <w:szCs w:val="24"/>
        </w:rPr>
        <w:t xml:space="preserve"> days prior to the hire date</w:t>
      </w:r>
      <w:r w:rsidR="009B1419">
        <w:rPr>
          <w:rFonts w:ascii="Verdana" w:hAnsi="Verdana"/>
          <w:sz w:val="24"/>
          <w:szCs w:val="24"/>
        </w:rPr>
        <w:t xml:space="preserve"> unless a shorter date is approved by the CCA.</w:t>
      </w:r>
    </w:p>
    <w:p w:rsidR="00E204FD" w:rsidRDefault="00ED30FD" w:rsidP="00E947D6">
      <w:pPr>
        <w:rPr>
          <w:rFonts w:ascii="Verdana" w:hAnsi="Verdana"/>
          <w:sz w:val="24"/>
          <w:szCs w:val="24"/>
        </w:rPr>
      </w:pPr>
      <w:r>
        <w:rPr>
          <w:rFonts w:ascii="Verdana" w:hAnsi="Verdana"/>
          <w:sz w:val="24"/>
          <w:szCs w:val="24"/>
        </w:rPr>
        <w:t>The hire fee will</w:t>
      </w:r>
      <w:r w:rsidR="00E204FD">
        <w:rPr>
          <w:rFonts w:ascii="Verdana" w:hAnsi="Verdana"/>
          <w:sz w:val="24"/>
          <w:szCs w:val="24"/>
        </w:rPr>
        <w:t xml:space="preserve"> befor a 24 hour </w:t>
      </w:r>
      <w:r w:rsidR="0079549F">
        <w:rPr>
          <w:rFonts w:ascii="Verdana" w:hAnsi="Verdana"/>
          <w:sz w:val="24"/>
          <w:szCs w:val="24"/>
        </w:rPr>
        <w:t xml:space="preserve">period </w:t>
      </w:r>
      <w:r w:rsidR="00E204FD">
        <w:rPr>
          <w:rFonts w:ascii="Verdana" w:hAnsi="Verdana"/>
          <w:sz w:val="24"/>
          <w:szCs w:val="24"/>
        </w:rPr>
        <w:t>(regardless of the duration of the function).</w:t>
      </w:r>
      <w:r w:rsidR="00982D34">
        <w:rPr>
          <w:rFonts w:ascii="Verdana" w:hAnsi="Verdana"/>
          <w:sz w:val="24"/>
          <w:szCs w:val="24"/>
        </w:rPr>
        <w:t xml:space="preserve"> However the hall must be vacated between the hours of 11pm and 6am.</w:t>
      </w:r>
    </w:p>
    <w:p w:rsidR="00EA4126" w:rsidRPr="00EA4126" w:rsidRDefault="00EA4126" w:rsidP="00E947D6">
      <w:pPr>
        <w:rPr>
          <w:rFonts w:ascii="Verdana" w:hAnsi="Verdana"/>
          <w:b/>
          <w:sz w:val="24"/>
          <w:szCs w:val="24"/>
        </w:rPr>
      </w:pPr>
      <w:r>
        <w:rPr>
          <w:rFonts w:ascii="Verdana" w:hAnsi="Verdana"/>
          <w:b/>
          <w:sz w:val="24"/>
          <w:szCs w:val="24"/>
        </w:rPr>
        <w:t>The hall hire fee is $</w:t>
      </w:r>
      <w:r w:rsidR="00DE1DB2">
        <w:rPr>
          <w:rFonts w:ascii="Verdana" w:hAnsi="Verdana"/>
          <w:b/>
          <w:sz w:val="24"/>
          <w:szCs w:val="24"/>
        </w:rPr>
        <w:t>6</w:t>
      </w:r>
      <w:r>
        <w:rPr>
          <w:rFonts w:ascii="Verdana" w:hAnsi="Verdana"/>
          <w:b/>
          <w:sz w:val="24"/>
          <w:szCs w:val="24"/>
        </w:rPr>
        <w:t>00 for the 24 hour period</w:t>
      </w:r>
    </w:p>
    <w:p w:rsidR="005324FA" w:rsidRDefault="005324FA" w:rsidP="005324FA">
      <w:pPr>
        <w:rPr>
          <w:rFonts w:ascii="Verdana" w:hAnsi="Verdana"/>
          <w:sz w:val="24"/>
          <w:szCs w:val="24"/>
        </w:rPr>
      </w:pPr>
      <w:r>
        <w:rPr>
          <w:rFonts w:ascii="Verdana" w:hAnsi="Verdana"/>
          <w:sz w:val="24"/>
          <w:szCs w:val="24"/>
        </w:rPr>
        <w:t>Non profit organisations</w:t>
      </w:r>
      <w:r w:rsidR="001F2824">
        <w:rPr>
          <w:rFonts w:ascii="Verdana" w:hAnsi="Verdana"/>
          <w:sz w:val="24"/>
          <w:szCs w:val="24"/>
        </w:rPr>
        <w:t>,</w:t>
      </w:r>
      <w:r w:rsidR="004E7ED3">
        <w:rPr>
          <w:rFonts w:ascii="Verdana" w:hAnsi="Verdana"/>
          <w:sz w:val="24"/>
          <w:szCs w:val="24"/>
        </w:rPr>
        <w:t xml:space="preserve"> </w:t>
      </w:r>
      <w:r w:rsidR="00470B23">
        <w:rPr>
          <w:rFonts w:ascii="Verdana" w:hAnsi="Verdana"/>
          <w:sz w:val="24"/>
          <w:szCs w:val="24"/>
        </w:rPr>
        <w:t xml:space="preserve">organisers of </w:t>
      </w:r>
      <w:r>
        <w:rPr>
          <w:rFonts w:ascii="Verdana" w:hAnsi="Verdana"/>
          <w:sz w:val="24"/>
          <w:szCs w:val="24"/>
        </w:rPr>
        <w:t>functions that benefit the Currarong community</w:t>
      </w:r>
      <w:r w:rsidR="001F2824">
        <w:rPr>
          <w:rFonts w:ascii="Verdana" w:hAnsi="Verdana"/>
          <w:sz w:val="24"/>
          <w:szCs w:val="24"/>
        </w:rPr>
        <w:t xml:space="preserve"> and longer term hires</w:t>
      </w:r>
      <w:r w:rsidR="00470B23">
        <w:rPr>
          <w:rFonts w:ascii="Verdana" w:hAnsi="Verdana"/>
          <w:sz w:val="24"/>
          <w:szCs w:val="24"/>
        </w:rPr>
        <w:t>may apply to the CCA Committee for a reduction in fees.</w:t>
      </w:r>
    </w:p>
    <w:p w:rsidR="00DF2382" w:rsidRDefault="00DF2382" w:rsidP="005324FA">
      <w:pPr>
        <w:rPr>
          <w:rFonts w:ascii="Verdana" w:hAnsi="Verdana"/>
          <w:b/>
          <w:sz w:val="24"/>
          <w:szCs w:val="24"/>
        </w:rPr>
      </w:pPr>
      <w:r>
        <w:rPr>
          <w:rFonts w:ascii="Verdana" w:hAnsi="Verdana"/>
          <w:b/>
          <w:sz w:val="24"/>
          <w:szCs w:val="24"/>
        </w:rPr>
        <w:lastRenderedPageBreak/>
        <w:t>Deposit</w:t>
      </w:r>
    </w:p>
    <w:p w:rsidR="00CD25EB" w:rsidRDefault="00F902D7" w:rsidP="005324FA">
      <w:pPr>
        <w:rPr>
          <w:rFonts w:ascii="Verdana" w:hAnsi="Verdana"/>
          <w:sz w:val="24"/>
          <w:szCs w:val="24"/>
        </w:rPr>
      </w:pPr>
      <w:r w:rsidRPr="00F902D7">
        <w:rPr>
          <w:rFonts w:ascii="Verdana" w:hAnsi="Verdana"/>
          <w:sz w:val="24"/>
          <w:szCs w:val="24"/>
        </w:rPr>
        <w:t xml:space="preserve">CCA </w:t>
      </w:r>
      <w:r>
        <w:rPr>
          <w:rFonts w:ascii="Verdana" w:hAnsi="Verdana"/>
          <w:sz w:val="24"/>
          <w:szCs w:val="24"/>
        </w:rPr>
        <w:t>reserves the right to request a deposit</w:t>
      </w:r>
      <w:r w:rsidR="009A4DFE">
        <w:rPr>
          <w:rFonts w:ascii="Verdana" w:hAnsi="Verdana"/>
          <w:sz w:val="24"/>
          <w:szCs w:val="24"/>
        </w:rPr>
        <w:t xml:space="preserve"> for the hall hire in advance.  The deposit shall be </w:t>
      </w:r>
      <w:r w:rsidR="00EE3816">
        <w:rPr>
          <w:rFonts w:ascii="Verdana" w:hAnsi="Verdana"/>
          <w:sz w:val="24"/>
          <w:szCs w:val="24"/>
        </w:rPr>
        <w:t>5</w:t>
      </w:r>
      <w:r w:rsidR="009A4DFE">
        <w:rPr>
          <w:rFonts w:ascii="Verdana" w:hAnsi="Verdana"/>
          <w:sz w:val="24"/>
          <w:szCs w:val="24"/>
        </w:rPr>
        <w:t>0% of the total hire cost</w:t>
      </w:r>
      <w:r w:rsidR="00EE3816">
        <w:rPr>
          <w:rFonts w:ascii="Verdana" w:hAnsi="Verdana"/>
          <w:sz w:val="24"/>
          <w:szCs w:val="24"/>
        </w:rPr>
        <w:t xml:space="preserve">. This will be part of the hire fee when the full fee is paid. </w:t>
      </w:r>
    </w:p>
    <w:p w:rsidR="009A4DFE" w:rsidRDefault="009A4DFE" w:rsidP="005324FA">
      <w:pPr>
        <w:rPr>
          <w:rFonts w:ascii="Verdana" w:hAnsi="Verdana"/>
          <w:b/>
          <w:sz w:val="24"/>
          <w:szCs w:val="24"/>
        </w:rPr>
      </w:pPr>
      <w:r>
        <w:rPr>
          <w:rFonts w:ascii="Verdana" w:hAnsi="Verdana"/>
          <w:b/>
          <w:sz w:val="24"/>
          <w:szCs w:val="24"/>
        </w:rPr>
        <w:t>Bond</w:t>
      </w:r>
    </w:p>
    <w:p w:rsidR="009A4DFE" w:rsidRDefault="009A4DFE" w:rsidP="005324FA">
      <w:pPr>
        <w:rPr>
          <w:rFonts w:ascii="Verdana" w:hAnsi="Verdana"/>
          <w:sz w:val="24"/>
          <w:szCs w:val="24"/>
        </w:rPr>
      </w:pPr>
      <w:r w:rsidRPr="00A06DC6">
        <w:rPr>
          <w:rFonts w:ascii="Verdana" w:hAnsi="Verdana"/>
          <w:b/>
          <w:sz w:val="24"/>
          <w:szCs w:val="24"/>
        </w:rPr>
        <w:t>A bond of $</w:t>
      </w:r>
      <w:r w:rsidR="009B1419" w:rsidRPr="00A06DC6">
        <w:rPr>
          <w:rFonts w:ascii="Verdana" w:hAnsi="Verdana"/>
          <w:b/>
          <w:sz w:val="24"/>
          <w:szCs w:val="24"/>
        </w:rPr>
        <w:t>4</w:t>
      </w:r>
      <w:r w:rsidRPr="00A06DC6">
        <w:rPr>
          <w:rFonts w:ascii="Verdana" w:hAnsi="Verdana"/>
          <w:b/>
          <w:sz w:val="24"/>
          <w:szCs w:val="24"/>
        </w:rPr>
        <w:t>00 is required for the hall hire</w:t>
      </w:r>
      <w:r>
        <w:rPr>
          <w:rFonts w:ascii="Verdana" w:hAnsi="Verdana"/>
          <w:sz w:val="24"/>
          <w:szCs w:val="24"/>
        </w:rPr>
        <w:t>. This can be in cash or by credit card. The CCA may vary the bond amount depending on the length and type of hall hire.</w:t>
      </w:r>
    </w:p>
    <w:p w:rsidR="00E41CCB" w:rsidRPr="00EA4126" w:rsidRDefault="00212802" w:rsidP="005324FA">
      <w:pPr>
        <w:rPr>
          <w:rFonts w:ascii="Verdana" w:hAnsi="Verdana"/>
          <w:b/>
          <w:sz w:val="24"/>
          <w:szCs w:val="24"/>
        </w:rPr>
      </w:pPr>
      <w:r w:rsidRPr="00EA4126">
        <w:rPr>
          <w:rFonts w:ascii="Verdana" w:hAnsi="Verdana"/>
          <w:b/>
          <w:sz w:val="24"/>
          <w:szCs w:val="24"/>
        </w:rPr>
        <w:t>You must leave the hall in the condition you found it.The bond will only be refunded once a CCA representative has inspected the hall with you and agreed it is in satisfactory condition.</w:t>
      </w:r>
      <w:r w:rsidR="00C8209D" w:rsidRPr="00EA4126">
        <w:rPr>
          <w:rFonts w:ascii="Verdana" w:hAnsi="Verdana"/>
          <w:b/>
          <w:sz w:val="24"/>
          <w:szCs w:val="24"/>
        </w:rPr>
        <w:t xml:space="preserve"> Any costs incurred for additional cleaning, repairs and missing property</w:t>
      </w:r>
      <w:r w:rsidR="004E7ED3">
        <w:rPr>
          <w:rFonts w:ascii="Verdana" w:hAnsi="Verdana"/>
          <w:b/>
          <w:sz w:val="24"/>
          <w:szCs w:val="24"/>
        </w:rPr>
        <w:t xml:space="preserve"> </w:t>
      </w:r>
      <w:r w:rsidR="00C8209D" w:rsidRPr="00EA4126">
        <w:rPr>
          <w:rFonts w:ascii="Verdana" w:hAnsi="Verdana"/>
          <w:b/>
          <w:sz w:val="24"/>
          <w:szCs w:val="24"/>
        </w:rPr>
        <w:t>will be deducted from the bond and where the bond does not cover the costs, additional charges will be incurred.</w:t>
      </w:r>
    </w:p>
    <w:p w:rsidR="00C00E71" w:rsidRDefault="00C00E71" w:rsidP="005324FA">
      <w:pPr>
        <w:rPr>
          <w:rFonts w:ascii="Verdana" w:hAnsi="Verdana"/>
          <w:sz w:val="24"/>
          <w:szCs w:val="24"/>
        </w:rPr>
      </w:pPr>
      <w:r>
        <w:rPr>
          <w:rFonts w:ascii="Verdana" w:hAnsi="Verdana"/>
          <w:sz w:val="24"/>
          <w:szCs w:val="24"/>
        </w:rPr>
        <w:t>It is recommended that you inspect the hall with a CCA representative before the function.</w:t>
      </w:r>
    </w:p>
    <w:p w:rsidR="00E41CCB" w:rsidRDefault="00E41CCB" w:rsidP="005324FA">
      <w:pPr>
        <w:rPr>
          <w:rFonts w:ascii="Verdana" w:hAnsi="Verdana"/>
          <w:b/>
          <w:sz w:val="24"/>
          <w:szCs w:val="24"/>
        </w:rPr>
      </w:pPr>
      <w:r>
        <w:rPr>
          <w:rFonts w:ascii="Verdana" w:hAnsi="Verdana"/>
          <w:b/>
          <w:sz w:val="24"/>
          <w:szCs w:val="24"/>
        </w:rPr>
        <w:t>Cancellation by CCA</w:t>
      </w:r>
    </w:p>
    <w:p w:rsidR="009A4DFE" w:rsidRDefault="00E41CCB" w:rsidP="005324FA">
      <w:pPr>
        <w:rPr>
          <w:rFonts w:ascii="Verdana" w:hAnsi="Verdana"/>
          <w:sz w:val="24"/>
          <w:szCs w:val="24"/>
        </w:rPr>
      </w:pPr>
      <w:r>
        <w:rPr>
          <w:rFonts w:ascii="Verdana" w:hAnsi="Verdana"/>
          <w:sz w:val="24"/>
          <w:szCs w:val="24"/>
        </w:rPr>
        <w:t>The CCA reserves the right to cancel your booking immediately by verbal or written notice if you are in breach of any of the hire conditions or if the hall becomes unsuitable for its intended purpose.</w:t>
      </w:r>
    </w:p>
    <w:p w:rsidR="00E41CCB" w:rsidRDefault="00E41CCB" w:rsidP="005324FA">
      <w:pPr>
        <w:rPr>
          <w:rFonts w:ascii="Verdana" w:hAnsi="Verdana"/>
          <w:b/>
          <w:sz w:val="24"/>
          <w:szCs w:val="24"/>
        </w:rPr>
      </w:pPr>
      <w:r>
        <w:rPr>
          <w:rFonts w:ascii="Verdana" w:hAnsi="Verdana"/>
          <w:b/>
          <w:sz w:val="24"/>
          <w:szCs w:val="24"/>
        </w:rPr>
        <w:t>Cancellation by you</w:t>
      </w:r>
    </w:p>
    <w:p w:rsidR="00E41CCB" w:rsidRDefault="00E41CCB" w:rsidP="005324FA">
      <w:pPr>
        <w:rPr>
          <w:rFonts w:ascii="Verdana" w:hAnsi="Verdana"/>
          <w:sz w:val="24"/>
          <w:szCs w:val="24"/>
        </w:rPr>
      </w:pPr>
      <w:r>
        <w:rPr>
          <w:rFonts w:ascii="Verdana" w:hAnsi="Verdana"/>
          <w:sz w:val="24"/>
          <w:szCs w:val="24"/>
        </w:rPr>
        <w:t>If you decide not to use the hall for your function, you must immediately notify the CCA.</w:t>
      </w:r>
    </w:p>
    <w:p w:rsidR="00EE3816" w:rsidRDefault="00EE3816" w:rsidP="005324FA">
      <w:pPr>
        <w:rPr>
          <w:rFonts w:ascii="Verdana" w:hAnsi="Verdana"/>
          <w:sz w:val="24"/>
          <w:szCs w:val="24"/>
        </w:rPr>
      </w:pPr>
      <w:r>
        <w:rPr>
          <w:rFonts w:ascii="Verdana" w:hAnsi="Verdana"/>
          <w:sz w:val="24"/>
          <w:szCs w:val="24"/>
        </w:rPr>
        <w:t xml:space="preserve">If you cancel your booking at least 28 days prior to the hire date your deposit (where applicable) </w:t>
      </w:r>
      <w:r w:rsidR="00F07450">
        <w:rPr>
          <w:rFonts w:ascii="Verdana" w:hAnsi="Verdana"/>
          <w:sz w:val="24"/>
          <w:szCs w:val="24"/>
        </w:rPr>
        <w:t xml:space="preserve">or hire fee </w:t>
      </w:r>
      <w:r>
        <w:rPr>
          <w:rFonts w:ascii="Verdana" w:hAnsi="Verdana"/>
          <w:sz w:val="24"/>
          <w:szCs w:val="24"/>
        </w:rPr>
        <w:t xml:space="preserve">shall be refunded. If you cancel your booking within </w:t>
      </w:r>
      <w:r w:rsidR="00F07450">
        <w:rPr>
          <w:rFonts w:ascii="Verdana" w:hAnsi="Verdana"/>
          <w:sz w:val="24"/>
          <w:szCs w:val="24"/>
        </w:rPr>
        <w:t>28</w:t>
      </w:r>
      <w:r>
        <w:rPr>
          <w:rFonts w:ascii="Verdana" w:hAnsi="Verdana"/>
          <w:sz w:val="24"/>
          <w:szCs w:val="24"/>
        </w:rPr>
        <w:t xml:space="preserve"> days of your hire date </w:t>
      </w:r>
      <w:r w:rsidR="00F07450">
        <w:rPr>
          <w:rFonts w:ascii="Verdana" w:hAnsi="Verdana"/>
          <w:sz w:val="24"/>
          <w:szCs w:val="24"/>
        </w:rPr>
        <w:t>your hire fee</w:t>
      </w:r>
      <w:r>
        <w:rPr>
          <w:rFonts w:ascii="Verdana" w:hAnsi="Verdana"/>
          <w:sz w:val="24"/>
          <w:szCs w:val="24"/>
        </w:rPr>
        <w:t xml:space="preserve"> shall </w:t>
      </w:r>
      <w:r w:rsidR="00F07450">
        <w:rPr>
          <w:rFonts w:ascii="Verdana" w:hAnsi="Verdana"/>
          <w:sz w:val="24"/>
          <w:szCs w:val="24"/>
        </w:rPr>
        <w:t xml:space="preserve">not </w:t>
      </w:r>
      <w:r>
        <w:rPr>
          <w:rFonts w:ascii="Verdana" w:hAnsi="Verdana"/>
          <w:sz w:val="24"/>
          <w:szCs w:val="24"/>
        </w:rPr>
        <w:t xml:space="preserve">be refunded </w:t>
      </w:r>
      <w:r w:rsidR="00F07450">
        <w:rPr>
          <w:rFonts w:ascii="Verdana" w:hAnsi="Verdana"/>
          <w:sz w:val="24"/>
          <w:szCs w:val="24"/>
        </w:rPr>
        <w:t>unless</w:t>
      </w:r>
      <w:r w:rsidR="00A06DC6">
        <w:rPr>
          <w:rFonts w:ascii="Verdana" w:hAnsi="Verdana"/>
          <w:sz w:val="24"/>
          <w:szCs w:val="24"/>
        </w:rPr>
        <w:t xml:space="preserve"> otherwise</w:t>
      </w:r>
      <w:r>
        <w:rPr>
          <w:rFonts w:ascii="Verdana" w:hAnsi="Verdana"/>
          <w:sz w:val="24"/>
          <w:szCs w:val="24"/>
        </w:rPr>
        <w:t xml:space="preserve"> agreed </w:t>
      </w:r>
      <w:r w:rsidR="00A06DC6">
        <w:rPr>
          <w:rFonts w:ascii="Verdana" w:hAnsi="Verdana"/>
          <w:sz w:val="24"/>
          <w:szCs w:val="24"/>
        </w:rPr>
        <w:t>by</w:t>
      </w:r>
      <w:bookmarkStart w:id="0" w:name="_GoBack"/>
      <w:bookmarkEnd w:id="0"/>
      <w:r>
        <w:rPr>
          <w:rFonts w:ascii="Verdana" w:hAnsi="Verdana"/>
          <w:sz w:val="24"/>
          <w:szCs w:val="24"/>
        </w:rPr>
        <w:t xml:space="preserve"> the CCA.</w:t>
      </w:r>
    </w:p>
    <w:p w:rsidR="007242A7" w:rsidRDefault="007242A7" w:rsidP="005324FA">
      <w:pPr>
        <w:rPr>
          <w:rFonts w:ascii="Verdana" w:hAnsi="Verdana"/>
          <w:b/>
          <w:sz w:val="24"/>
          <w:szCs w:val="24"/>
        </w:rPr>
      </w:pPr>
      <w:r>
        <w:rPr>
          <w:rFonts w:ascii="Verdana" w:hAnsi="Verdana"/>
          <w:b/>
          <w:sz w:val="24"/>
          <w:szCs w:val="24"/>
        </w:rPr>
        <w:t>Keys</w:t>
      </w:r>
    </w:p>
    <w:p w:rsidR="005324FA" w:rsidRDefault="00CA31FF" w:rsidP="005324FA">
      <w:pPr>
        <w:rPr>
          <w:rFonts w:ascii="Verdana" w:hAnsi="Verdana"/>
          <w:sz w:val="24"/>
          <w:szCs w:val="24"/>
        </w:rPr>
      </w:pPr>
      <w:r>
        <w:rPr>
          <w:rFonts w:ascii="Verdana" w:hAnsi="Verdana"/>
          <w:sz w:val="24"/>
          <w:szCs w:val="24"/>
        </w:rPr>
        <w:t>Keys or an access code will be provided to you. You must not copy the keys and they must be handed back prior to the bond refund.</w:t>
      </w:r>
    </w:p>
    <w:p w:rsidR="004E77A6" w:rsidRDefault="004E77A6" w:rsidP="005324FA">
      <w:pPr>
        <w:rPr>
          <w:rFonts w:ascii="Verdana" w:hAnsi="Verdana"/>
          <w:b/>
          <w:sz w:val="24"/>
          <w:szCs w:val="24"/>
        </w:rPr>
      </w:pPr>
    </w:p>
    <w:p w:rsidR="004E77A6" w:rsidRDefault="004E77A6" w:rsidP="005324FA">
      <w:pPr>
        <w:rPr>
          <w:rFonts w:ascii="Verdana" w:hAnsi="Verdana"/>
          <w:b/>
          <w:sz w:val="24"/>
          <w:szCs w:val="24"/>
        </w:rPr>
      </w:pPr>
    </w:p>
    <w:p w:rsidR="00CA31FF" w:rsidRDefault="00CA31FF" w:rsidP="005324FA">
      <w:pPr>
        <w:rPr>
          <w:rFonts w:ascii="Verdana" w:hAnsi="Verdana"/>
          <w:b/>
          <w:sz w:val="24"/>
          <w:szCs w:val="24"/>
        </w:rPr>
      </w:pPr>
      <w:r>
        <w:rPr>
          <w:rFonts w:ascii="Verdana" w:hAnsi="Verdana"/>
          <w:b/>
          <w:sz w:val="24"/>
          <w:szCs w:val="24"/>
        </w:rPr>
        <w:lastRenderedPageBreak/>
        <w:t>Approvals</w:t>
      </w:r>
    </w:p>
    <w:p w:rsidR="00CA31FF" w:rsidRDefault="00CA31FF" w:rsidP="005324FA">
      <w:pPr>
        <w:rPr>
          <w:rFonts w:ascii="Verdana" w:hAnsi="Verdana"/>
          <w:sz w:val="24"/>
          <w:szCs w:val="24"/>
        </w:rPr>
      </w:pPr>
      <w:r>
        <w:rPr>
          <w:rFonts w:ascii="Verdana" w:hAnsi="Verdana"/>
          <w:sz w:val="24"/>
          <w:szCs w:val="24"/>
        </w:rPr>
        <w:t xml:space="preserve">You must obtain all necessary consents and approvals for your use of the venue, which includes but is not limited to, any Development Consent required under the Environmental Planning &amp; Assessment Act 1979. If you are unsure whether your function requires Development Consent, </w:t>
      </w:r>
      <w:r w:rsidR="00CF0748">
        <w:rPr>
          <w:rFonts w:ascii="Verdana" w:hAnsi="Verdana"/>
          <w:sz w:val="24"/>
          <w:szCs w:val="24"/>
        </w:rPr>
        <w:t xml:space="preserve">please </w:t>
      </w:r>
      <w:r>
        <w:rPr>
          <w:rFonts w:ascii="Verdana" w:hAnsi="Verdana"/>
          <w:sz w:val="24"/>
          <w:szCs w:val="24"/>
        </w:rPr>
        <w:t>contact Shoalhaven City Council’s Development Services Section.</w:t>
      </w:r>
    </w:p>
    <w:p w:rsidR="00CA31FF" w:rsidRDefault="00CA31FF" w:rsidP="005324FA">
      <w:pPr>
        <w:rPr>
          <w:rFonts w:ascii="Verdana" w:hAnsi="Verdana"/>
          <w:b/>
          <w:sz w:val="24"/>
          <w:szCs w:val="24"/>
        </w:rPr>
      </w:pPr>
      <w:r>
        <w:rPr>
          <w:rFonts w:ascii="Verdana" w:hAnsi="Verdana"/>
          <w:b/>
          <w:sz w:val="24"/>
          <w:szCs w:val="24"/>
        </w:rPr>
        <w:t>Liability</w:t>
      </w:r>
    </w:p>
    <w:p w:rsidR="007C2E4E" w:rsidRDefault="00CA31FF" w:rsidP="005324FA">
      <w:pPr>
        <w:rPr>
          <w:rFonts w:ascii="Verdana" w:hAnsi="Verdana"/>
          <w:sz w:val="24"/>
          <w:szCs w:val="24"/>
        </w:rPr>
      </w:pPr>
      <w:r>
        <w:rPr>
          <w:rFonts w:ascii="Verdana" w:hAnsi="Verdana"/>
          <w:sz w:val="24"/>
          <w:szCs w:val="24"/>
        </w:rPr>
        <w:t>You must accept responsibility for any claim for damage</w:t>
      </w:r>
      <w:r w:rsidR="007C2E4E">
        <w:rPr>
          <w:rFonts w:ascii="Verdana" w:hAnsi="Verdana"/>
          <w:sz w:val="24"/>
          <w:szCs w:val="24"/>
        </w:rPr>
        <w:t xml:space="preserve"> to property or injury to persons which arises from your use and occupation of the </w:t>
      </w:r>
      <w:r w:rsidR="00A1143C">
        <w:rPr>
          <w:rFonts w:ascii="Verdana" w:hAnsi="Verdana"/>
          <w:sz w:val="24"/>
          <w:szCs w:val="24"/>
        </w:rPr>
        <w:t>hall</w:t>
      </w:r>
      <w:r w:rsidR="007C2E4E">
        <w:rPr>
          <w:rFonts w:ascii="Verdana" w:hAnsi="Verdana"/>
          <w:sz w:val="24"/>
          <w:szCs w:val="24"/>
        </w:rPr>
        <w:t>.</w:t>
      </w:r>
    </w:p>
    <w:p w:rsidR="007C2E4E" w:rsidRDefault="007C2E4E" w:rsidP="005324FA">
      <w:pPr>
        <w:rPr>
          <w:rFonts w:ascii="Verdana" w:hAnsi="Verdana"/>
          <w:b/>
          <w:sz w:val="24"/>
          <w:szCs w:val="24"/>
        </w:rPr>
      </w:pPr>
      <w:r>
        <w:rPr>
          <w:rFonts w:ascii="Verdana" w:hAnsi="Verdana"/>
          <w:b/>
          <w:sz w:val="24"/>
          <w:szCs w:val="24"/>
        </w:rPr>
        <w:t>Insurance &amp; Indemnity</w:t>
      </w:r>
    </w:p>
    <w:p w:rsidR="007C2E4E" w:rsidRDefault="007C2E4E" w:rsidP="005324FA">
      <w:pPr>
        <w:rPr>
          <w:rFonts w:ascii="Verdana" w:hAnsi="Verdana"/>
          <w:sz w:val="24"/>
          <w:szCs w:val="24"/>
        </w:rPr>
      </w:pPr>
      <w:r>
        <w:rPr>
          <w:rFonts w:ascii="Verdana" w:hAnsi="Verdana"/>
          <w:sz w:val="24"/>
          <w:szCs w:val="24"/>
        </w:rPr>
        <w:t xml:space="preserve">You are responsible for obtaining your own insurance for the use of the hall and responsible for making inquiries </w:t>
      </w:r>
      <w:r w:rsidR="00A1143C">
        <w:rPr>
          <w:rFonts w:ascii="Verdana" w:hAnsi="Verdana"/>
          <w:sz w:val="24"/>
          <w:szCs w:val="24"/>
        </w:rPr>
        <w:t>as to</w:t>
      </w:r>
      <w:r>
        <w:rPr>
          <w:rFonts w:ascii="Verdana" w:hAnsi="Verdana"/>
          <w:sz w:val="24"/>
          <w:szCs w:val="24"/>
        </w:rPr>
        <w:t xml:space="preserve"> what type and level of insurance you need.</w:t>
      </w:r>
    </w:p>
    <w:p w:rsidR="00CA31FF" w:rsidRDefault="007C2E4E" w:rsidP="005324FA">
      <w:pPr>
        <w:rPr>
          <w:rFonts w:ascii="Verdana" w:hAnsi="Verdana"/>
          <w:sz w:val="24"/>
          <w:szCs w:val="24"/>
        </w:rPr>
      </w:pPr>
      <w:r>
        <w:rPr>
          <w:rFonts w:ascii="Verdana" w:hAnsi="Verdana"/>
          <w:sz w:val="24"/>
          <w:szCs w:val="24"/>
        </w:rPr>
        <w:t xml:space="preserve">You agree to indemnify the CCA </w:t>
      </w:r>
      <w:r w:rsidR="009C4BF0">
        <w:rPr>
          <w:rFonts w:ascii="Verdana" w:hAnsi="Verdana"/>
          <w:sz w:val="24"/>
          <w:szCs w:val="24"/>
        </w:rPr>
        <w:t xml:space="preserve">and its representatives </w:t>
      </w:r>
      <w:r>
        <w:rPr>
          <w:rFonts w:ascii="Verdana" w:hAnsi="Verdana"/>
          <w:sz w:val="24"/>
          <w:szCs w:val="24"/>
        </w:rPr>
        <w:t>from and against any actions, suits, claims and demands of whatever nature and all costs, charges and expenses in respect of any accident or injury to any person or property which may arise out of your use of the hall.</w:t>
      </w:r>
    </w:p>
    <w:p w:rsidR="0079795A" w:rsidRDefault="0079795A" w:rsidP="005324FA">
      <w:pPr>
        <w:rPr>
          <w:rFonts w:ascii="Verdana" w:hAnsi="Verdana"/>
          <w:b/>
          <w:sz w:val="24"/>
          <w:szCs w:val="24"/>
        </w:rPr>
      </w:pPr>
      <w:r>
        <w:rPr>
          <w:rFonts w:ascii="Verdana" w:hAnsi="Verdana"/>
          <w:b/>
          <w:sz w:val="24"/>
          <w:szCs w:val="24"/>
        </w:rPr>
        <w:t>Legal Obligations</w:t>
      </w:r>
    </w:p>
    <w:p w:rsidR="0079795A" w:rsidRDefault="0079795A" w:rsidP="005324FA">
      <w:pPr>
        <w:rPr>
          <w:rFonts w:ascii="Verdana" w:hAnsi="Verdana"/>
          <w:sz w:val="24"/>
          <w:szCs w:val="24"/>
        </w:rPr>
      </w:pPr>
      <w:r>
        <w:rPr>
          <w:rFonts w:ascii="Verdana" w:hAnsi="Verdana"/>
          <w:sz w:val="24"/>
          <w:szCs w:val="24"/>
        </w:rPr>
        <w:t xml:space="preserve">You must ensure that you comply with all legislative obligations relating to your use and occupation of the </w:t>
      </w:r>
      <w:r w:rsidR="00A1143C">
        <w:rPr>
          <w:rFonts w:ascii="Verdana" w:hAnsi="Verdana"/>
          <w:sz w:val="24"/>
          <w:szCs w:val="24"/>
        </w:rPr>
        <w:t>hall</w:t>
      </w:r>
      <w:r>
        <w:rPr>
          <w:rFonts w:ascii="Verdana" w:hAnsi="Verdana"/>
          <w:sz w:val="24"/>
          <w:szCs w:val="24"/>
        </w:rPr>
        <w:t xml:space="preserve"> including (without limitation) occupational health &amp; safety, environmental management and planning laws.</w:t>
      </w:r>
    </w:p>
    <w:p w:rsidR="0079795A" w:rsidRDefault="0079795A" w:rsidP="005324FA">
      <w:pPr>
        <w:rPr>
          <w:rFonts w:ascii="Verdana" w:hAnsi="Verdana"/>
          <w:b/>
          <w:sz w:val="24"/>
          <w:szCs w:val="24"/>
        </w:rPr>
      </w:pPr>
      <w:r>
        <w:rPr>
          <w:rFonts w:ascii="Verdana" w:hAnsi="Verdana"/>
          <w:b/>
          <w:sz w:val="24"/>
          <w:szCs w:val="24"/>
        </w:rPr>
        <w:t>Directions</w:t>
      </w:r>
    </w:p>
    <w:p w:rsidR="0079795A" w:rsidRDefault="0079795A" w:rsidP="005324FA">
      <w:pPr>
        <w:rPr>
          <w:rFonts w:ascii="Verdana" w:hAnsi="Verdana"/>
          <w:sz w:val="24"/>
          <w:szCs w:val="24"/>
        </w:rPr>
      </w:pPr>
      <w:r>
        <w:rPr>
          <w:rFonts w:ascii="Verdana" w:hAnsi="Verdana"/>
          <w:sz w:val="24"/>
          <w:szCs w:val="24"/>
        </w:rPr>
        <w:t xml:space="preserve">You must comply with any direction given by </w:t>
      </w:r>
      <w:r w:rsidR="009C4BF0">
        <w:rPr>
          <w:rFonts w:ascii="Verdana" w:hAnsi="Verdana"/>
          <w:sz w:val="24"/>
          <w:szCs w:val="24"/>
        </w:rPr>
        <w:t xml:space="preserve">the CCA or </w:t>
      </w:r>
      <w:r>
        <w:rPr>
          <w:rFonts w:ascii="Verdana" w:hAnsi="Verdana"/>
          <w:sz w:val="24"/>
          <w:szCs w:val="24"/>
        </w:rPr>
        <w:t>an authorised officer of Shoalhaven City Council or a Police Officer in the course of their duties.</w:t>
      </w:r>
    </w:p>
    <w:p w:rsidR="0079795A" w:rsidRDefault="0079795A" w:rsidP="005324FA">
      <w:pPr>
        <w:rPr>
          <w:rFonts w:ascii="Verdana" w:hAnsi="Verdana"/>
          <w:b/>
          <w:sz w:val="24"/>
          <w:szCs w:val="24"/>
        </w:rPr>
      </w:pPr>
      <w:r w:rsidRPr="0079795A">
        <w:rPr>
          <w:rFonts w:ascii="Verdana" w:hAnsi="Verdana"/>
          <w:b/>
          <w:sz w:val="24"/>
          <w:szCs w:val="24"/>
        </w:rPr>
        <w:t>Vehicle &amp; Crowd Control</w:t>
      </w:r>
    </w:p>
    <w:p w:rsidR="0079795A" w:rsidRDefault="0079795A" w:rsidP="005324FA">
      <w:pPr>
        <w:rPr>
          <w:rFonts w:ascii="Verdana" w:hAnsi="Verdana"/>
          <w:sz w:val="24"/>
          <w:szCs w:val="24"/>
        </w:rPr>
      </w:pPr>
      <w:r>
        <w:rPr>
          <w:rFonts w:ascii="Verdana" w:hAnsi="Verdana"/>
          <w:sz w:val="24"/>
          <w:szCs w:val="24"/>
        </w:rPr>
        <w:t>Vehicles must park in lawful parking areas and not restrict vehicle access to and from neighbouring properties.</w:t>
      </w:r>
    </w:p>
    <w:p w:rsidR="00C17543" w:rsidRDefault="0079795A" w:rsidP="005324FA">
      <w:pPr>
        <w:rPr>
          <w:rFonts w:ascii="Verdana" w:hAnsi="Verdana"/>
          <w:sz w:val="24"/>
          <w:szCs w:val="24"/>
        </w:rPr>
      </w:pPr>
      <w:r>
        <w:rPr>
          <w:rFonts w:ascii="Verdana" w:hAnsi="Verdana"/>
          <w:sz w:val="24"/>
          <w:szCs w:val="24"/>
        </w:rPr>
        <w:t>Crowd control shall be your responsibility.</w:t>
      </w:r>
    </w:p>
    <w:p w:rsidR="004E77A6" w:rsidRDefault="004E77A6" w:rsidP="005324FA">
      <w:pPr>
        <w:rPr>
          <w:rFonts w:ascii="Verdana" w:hAnsi="Verdana"/>
          <w:b/>
          <w:sz w:val="24"/>
          <w:szCs w:val="24"/>
        </w:rPr>
      </w:pPr>
    </w:p>
    <w:p w:rsidR="004E77A6" w:rsidRDefault="004E77A6" w:rsidP="005324FA">
      <w:pPr>
        <w:rPr>
          <w:rFonts w:ascii="Verdana" w:hAnsi="Verdana"/>
          <w:b/>
          <w:sz w:val="24"/>
          <w:szCs w:val="24"/>
        </w:rPr>
      </w:pPr>
    </w:p>
    <w:p w:rsidR="00C17543" w:rsidRDefault="00C17543" w:rsidP="005324FA">
      <w:pPr>
        <w:rPr>
          <w:rFonts w:ascii="Verdana" w:hAnsi="Verdana"/>
          <w:b/>
          <w:sz w:val="24"/>
          <w:szCs w:val="24"/>
        </w:rPr>
      </w:pPr>
      <w:r>
        <w:rPr>
          <w:rFonts w:ascii="Verdana" w:hAnsi="Verdana"/>
          <w:b/>
          <w:sz w:val="24"/>
          <w:szCs w:val="24"/>
        </w:rPr>
        <w:lastRenderedPageBreak/>
        <w:t>Damage</w:t>
      </w:r>
    </w:p>
    <w:p w:rsidR="00D73A0E" w:rsidRDefault="00C17543" w:rsidP="00D73A0E">
      <w:pPr>
        <w:spacing w:after="0"/>
        <w:rPr>
          <w:rFonts w:ascii="Verdana" w:hAnsi="Verdana"/>
          <w:b/>
          <w:sz w:val="24"/>
          <w:szCs w:val="24"/>
        </w:rPr>
      </w:pPr>
      <w:r>
        <w:rPr>
          <w:rFonts w:ascii="Verdana" w:hAnsi="Verdana"/>
          <w:sz w:val="24"/>
          <w:szCs w:val="24"/>
        </w:rPr>
        <w:t>You will be responsible for any damage you cause to the hall or to any fixtures, furniture or equipment at the hall. Any damage will be repaired by the CCA at your cost and any expenses incurred will be deducted from the bond</w:t>
      </w:r>
      <w:r w:rsidR="004E7ED3">
        <w:rPr>
          <w:rFonts w:ascii="Verdana" w:hAnsi="Verdana"/>
          <w:sz w:val="24"/>
          <w:szCs w:val="24"/>
        </w:rPr>
        <w:t xml:space="preserve"> </w:t>
      </w:r>
      <w:r w:rsidRPr="00C17543">
        <w:rPr>
          <w:rFonts w:ascii="Verdana" w:hAnsi="Verdana"/>
          <w:sz w:val="24"/>
          <w:szCs w:val="24"/>
        </w:rPr>
        <w:t>and where the bond does not cover the costs, additional charges will be incurred.</w:t>
      </w:r>
      <w:r w:rsidR="0079795A" w:rsidRPr="0079795A">
        <w:rPr>
          <w:rFonts w:ascii="Verdana" w:hAnsi="Verdana"/>
          <w:b/>
          <w:sz w:val="24"/>
          <w:szCs w:val="24"/>
        </w:rPr>
        <w:br/>
      </w:r>
    </w:p>
    <w:p w:rsidR="00C17543" w:rsidRDefault="00C17543" w:rsidP="005324FA">
      <w:pPr>
        <w:rPr>
          <w:rFonts w:ascii="Verdana" w:hAnsi="Verdana"/>
          <w:b/>
          <w:sz w:val="24"/>
          <w:szCs w:val="24"/>
        </w:rPr>
      </w:pPr>
      <w:r>
        <w:rPr>
          <w:rFonts w:ascii="Verdana" w:hAnsi="Verdana"/>
          <w:b/>
          <w:sz w:val="24"/>
          <w:szCs w:val="24"/>
        </w:rPr>
        <w:t>Cleanliness</w:t>
      </w:r>
    </w:p>
    <w:p w:rsidR="00306E4D" w:rsidRDefault="00C17543" w:rsidP="005324FA">
      <w:pPr>
        <w:rPr>
          <w:rFonts w:ascii="Verdana" w:hAnsi="Verdana"/>
          <w:sz w:val="24"/>
          <w:szCs w:val="24"/>
        </w:rPr>
      </w:pPr>
      <w:r>
        <w:rPr>
          <w:rFonts w:ascii="Verdana" w:hAnsi="Verdana"/>
          <w:sz w:val="24"/>
          <w:szCs w:val="24"/>
        </w:rPr>
        <w:t>You must leave the hall in a clean and tidy condition and return it to the condition before the time of hire. This includes returning any tables, chairs and other equipment to their original position,</w:t>
      </w:r>
      <w:r w:rsidR="002B186D">
        <w:rPr>
          <w:rFonts w:ascii="Verdana" w:hAnsi="Verdana"/>
          <w:sz w:val="24"/>
          <w:szCs w:val="24"/>
        </w:rPr>
        <w:t xml:space="preserve"> turning the lights, heaters and fans off, </w:t>
      </w:r>
      <w:r>
        <w:rPr>
          <w:rFonts w:ascii="Verdana" w:hAnsi="Verdana"/>
          <w:sz w:val="24"/>
          <w:szCs w:val="24"/>
        </w:rPr>
        <w:t xml:space="preserve">removing garbage </w:t>
      </w:r>
      <w:r w:rsidR="00503DA8">
        <w:rPr>
          <w:rFonts w:ascii="Verdana" w:hAnsi="Verdana"/>
          <w:sz w:val="24"/>
          <w:szCs w:val="24"/>
        </w:rPr>
        <w:t xml:space="preserve">and </w:t>
      </w:r>
      <w:r>
        <w:rPr>
          <w:rFonts w:ascii="Verdana" w:hAnsi="Verdana"/>
          <w:sz w:val="24"/>
          <w:szCs w:val="24"/>
        </w:rPr>
        <w:t>cleaning any kitchen, cutlery, crockery or glassware.</w:t>
      </w:r>
    </w:p>
    <w:p w:rsidR="00306E4D" w:rsidRDefault="00306E4D" w:rsidP="005324FA">
      <w:pPr>
        <w:rPr>
          <w:rFonts w:ascii="Verdana" w:hAnsi="Verdana"/>
          <w:b/>
          <w:sz w:val="24"/>
          <w:szCs w:val="24"/>
        </w:rPr>
      </w:pPr>
      <w:r>
        <w:rPr>
          <w:rFonts w:ascii="Verdana" w:hAnsi="Verdana"/>
          <w:b/>
          <w:sz w:val="24"/>
          <w:szCs w:val="24"/>
        </w:rPr>
        <w:t>No Smoking</w:t>
      </w:r>
    </w:p>
    <w:p w:rsidR="00306E4D" w:rsidRDefault="00306E4D" w:rsidP="005324FA">
      <w:pPr>
        <w:rPr>
          <w:rFonts w:ascii="Verdana" w:hAnsi="Verdana"/>
          <w:sz w:val="24"/>
          <w:szCs w:val="24"/>
        </w:rPr>
      </w:pPr>
      <w:r>
        <w:rPr>
          <w:rFonts w:ascii="Verdana" w:hAnsi="Verdana"/>
          <w:sz w:val="24"/>
          <w:szCs w:val="24"/>
        </w:rPr>
        <w:t xml:space="preserve">The hall is a no smoking area which includes </w:t>
      </w:r>
      <w:r w:rsidR="005D7783">
        <w:rPr>
          <w:rFonts w:ascii="Verdana" w:hAnsi="Verdana"/>
          <w:sz w:val="24"/>
          <w:szCs w:val="24"/>
        </w:rPr>
        <w:t xml:space="preserve">all </w:t>
      </w:r>
      <w:r>
        <w:rPr>
          <w:rFonts w:ascii="Verdana" w:hAnsi="Verdana"/>
          <w:sz w:val="24"/>
          <w:szCs w:val="24"/>
        </w:rPr>
        <w:t>inside</w:t>
      </w:r>
      <w:r w:rsidR="005D7783">
        <w:rPr>
          <w:rFonts w:ascii="Verdana" w:hAnsi="Verdana"/>
          <w:sz w:val="24"/>
          <w:szCs w:val="24"/>
        </w:rPr>
        <w:t xml:space="preserve"> areas</w:t>
      </w:r>
      <w:r>
        <w:rPr>
          <w:rFonts w:ascii="Verdana" w:hAnsi="Verdana"/>
          <w:sz w:val="24"/>
          <w:szCs w:val="24"/>
        </w:rPr>
        <w:t>, enclosed outside areas and within the vicinity of entry and exit points.</w:t>
      </w:r>
    </w:p>
    <w:p w:rsidR="00BE2BC5" w:rsidRPr="00BE2BC5" w:rsidRDefault="00BE2BC5" w:rsidP="00BE2BC5">
      <w:pPr>
        <w:rPr>
          <w:rFonts w:ascii="Verdana" w:hAnsi="Verdana"/>
          <w:b/>
          <w:sz w:val="24"/>
          <w:szCs w:val="24"/>
        </w:rPr>
      </w:pPr>
      <w:r w:rsidRPr="00BE2BC5">
        <w:rPr>
          <w:rFonts w:ascii="Verdana" w:hAnsi="Verdana"/>
          <w:b/>
          <w:sz w:val="24"/>
          <w:szCs w:val="24"/>
        </w:rPr>
        <w:t>Animals</w:t>
      </w:r>
    </w:p>
    <w:p w:rsidR="00BE2BC5" w:rsidRDefault="00BE2BC5" w:rsidP="00BE2BC5">
      <w:pPr>
        <w:rPr>
          <w:rFonts w:ascii="Verdana" w:hAnsi="Verdana"/>
          <w:sz w:val="24"/>
          <w:szCs w:val="24"/>
        </w:rPr>
      </w:pPr>
      <w:r w:rsidRPr="00BE2BC5">
        <w:rPr>
          <w:rFonts w:ascii="Verdana" w:hAnsi="Verdana"/>
          <w:sz w:val="24"/>
          <w:szCs w:val="24"/>
        </w:rPr>
        <w:t>Animals(guide dogs excepted) are not permitted in the hall or kitchen areas.</w:t>
      </w:r>
    </w:p>
    <w:p w:rsidR="00C17543" w:rsidRPr="00A83EAD" w:rsidRDefault="00A83EAD" w:rsidP="005324FA">
      <w:pPr>
        <w:rPr>
          <w:rFonts w:ascii="Verdana" w:hAnsi="Verdana"/>
          <w:b/>
          <w:sz w:val="24"/>
          <w:szCs w:val="24"/>
        </w:rPr>
      </w:pPr>
      <w:r w:rsidRPr="00A83EAD">
        <w:rPr>
          <w:rFonts w:ascii="Verdana" w:hAnsi="Verdana"/>
          <w:b/>
          <w:sz w:val="24"/>
          <w:szCs w:val="24"/>
        </w:rPr>
        <w:t>Alcohol</w:t>
      </w:r>
    </w:p>
    <w:p w:rsidR="00CA31FF" w:rsidRDefault="00A83EAD" w:rsidP="005324FA">
      <w:pPr>
        <w:rPr>
          <w:rFonts w:ascii="Verdana" w:hAnsi="Verdana"/>
          <w:sz w:val="24"/>
          <w:szCs w:val="24"/>
        </w:rPr>
      </w:pPr>
      <w:r>
        <w:rPr>
          <w:rFonts w:ascii="Verdana" w:hAnsi="Verdana"/>
          <w:sz w:val="24"/>
          <w:szCs w:val="24"/>
        </w:rPr>
        <w:t xml:space="preserve">You must not sell alcohol at the hall unless you have an appropriate licence under the Liquor Act and the Liquor Regulation. </w:t>
      </w:r>
    </w:p>
    <w:p w:rsidR="0082067D" w:rsidRPr="0082067D" w:rsidRDefault="0082067D" w:rsidP="0082067D">
      <w:pPr>
        <w:rPr>
          <w:rFonts w:ascii="Verdana" w:hAnsi="Verdana"/>
          <w:b/>
          <w:sz w:val="24"/>
          <w:szCs w:val="24"/>
        </w:rPr>
      </w:pPr>
      <w:r w:rsidRPr="0082067D">
        <w:rPr>
          <w:rFonts w:ascii="Verdana" w:hAnsi="Verdana"/>
          <w:b/>
          <w:sz w:val="24"/>
          <w:szCs w:val="24"/>
        </w:rPr>
        <w:t>Drugs</w:t>
      </w:r>
    </w:p>
    <w:p w:rsidR="0082067D" w:rsidRPr="0082067D" w:rsidRDefault="0082067D" w:rsidP="0082067D">
      <w:pPr>
        <w:rPr>
          <w:rFonts w:ascii="Verdana" w:hAnsi="Verdana"/>
          <w:sz w:val="24"/>
          <w:szCs w:val="24"/>
        </w:rPr>
      </w:pPr>
      <w:r w:rsidRPr="0082067D">
        <w:rPr>
          <w:rFonts w:ascii="Verdana" w:hAnsi="Verdana"/>
          <w:sz w:val="24"/>
          <w:szCs w:val="24"/>
        </w:rPr>
        <w:t>You must not bring, use or be under the influence of illicit drugs whilst being on the premises. Your attention is brought to the</w:t>
      </w:r>
      <w:r>
        <w:rPr>
          <w:rFonts w:ascii="Verdana" w:hAnsi="Verdana"/>
          <w:sz w:val="24"/>
          <w:szCs w:val="24"/>
        </w:rPr>
        <w:t xml:space="preserve"> following</w:t>
      </w:r>
      <w:r w:rsidRPr="0082067D">
        <w:rPr>
          <w:rFonts w:ascii="Verdana" w:hAnsi="Verdana"/>
          <w:sz w:val="24"/>
          <w:szCs w:val="24"/>
        </w:rPr>
        <w:t>:</w:t>
      </w:r>
    </w:p>
    <w:p w:rsidR="0082067D" w:rsidRPr="0082067D" w:rsidRDefault="0082067D" w:rsidP="0082067D">
      <w:pPr>
        <w:rPr>
          <w:rFonts w:ascii="Verdana" w:hAnsi="Verdana"/>
          <w:sz w:val="24"/>
          <w:szCs w:val="24"/>
        </w:rPr>
      </w:pPr>
      <w:r w:rsidRPr="0082067D">
        <w:rPr>
          <w:rFonts w:ascii="Verdana" w:hAnsi="Verdana"/>
          <w:sz w:val="24"/>
          <w:szCs w:val="24"/>
        </w:rPr>
        <w:t>1.</w:t>
      </w:r>
      <w:r w:rsidRPr="0082067D">
        <w:rPr>
          <w:rFonts w:ascii="Verdana" w:hAnsi="Verdana"/>
          <w:sz w:val="24"/>
          <w:szCs w:val="24"/>
        </w:rPr>
        <w:tab/>
        <w:t xml:space="preserve">Poisons and Therapeutic Goods Act 1966 </w:t>
      </w:r>
    </w:p>
    <w:p w:rsidR="0082067D" w:rsidRDefault="0082067D" w:rsidP="0082067D">
      <w:pPr>
        <w:rPr>
          <w:rFonts w:ascii="Verdana" w:hAnsi="Verdana"/>
          <w:sz w:val="24"/>
          <w:szCs w:val="24"/>
        </w:rPr>
      </w:pPr>
      <w:r w:rsidRPr="0082067D">
        <w:rPr>
          <w:rFonts w:ascii="Verdana" w:hAnsi="Verdana"/>
          <w:sz w:val="24"/>
          <w:szCs w:val="24"/>
        </w:rPr>
        <w:t>2.</w:t>
      </w:r>
      <w:r w:rsidRPr="0082067D">
        <w:rPr>
          <w:rFonts w:ascii="Verdana" w:hAnsi="Verdana"/>
          <w:sz w:val="24"/>
          <w:szCs w:val="24"/>
        </w:rPr>
        <w:tab/>
        <w:t>Drug Misuse and Trafficking Act 1985.</w:t>
      </w:r>
    </w:p>
    <w:p w:rsidR="002160B8" w:rsidRDefault="002160B8" w:rsidP="005324FA">
      <w:pPr>
        <w:rPr>
          <w:rFonts w:ascii="Verdana" w:hAnsi="Verdana"/>
          <w:b/>
          <w:sz w:val="24"/>
          <w:szCs w:val="24"/>
        </w:rPr>
      </w:pPr>
      <w:r>
        <w:rPr>
          <w:rFonts w:ascii="Verdana" w:hAnsi="Verdana"/>
          <w:b/>
          <w:sz w:val="24"/>
          <w:szCs w:val="24"/>
        </w:rPr>
        <w:t>Food</w:t>
      </w:r>
    </w:p>
    <w:p w:rsidR="002160B8" w:rsidRPr="002160B8" w:rsidRDefault="002160B8" w:rsidP="005324FA">
      <w:pPr>
        <w:rPr>
          <w:rFonts w:ascii="Verdana" w:hAnsi="Verdana"/>
          <w:sz w:val="24"/>
          <w:szCs w:val="24"/>
        </w:rPr>
      </w:pPr>
      <w:r>
        <w:rPr>
          <w:rFonts w:ascii="Verdana" w:hAnsi="Verdana"/>
          <w:sz w:val="24"/>
          <w:szCs w:val="24"/>
        </w:rPr>
        <w:t>If you wish to provide or sell food to the public, you must obtain all necessary licences and approvals prior to the event.</w:t>
      </w:r>
    </w:p>
    <w:p w:rsidR="004E77A6" w:rsidRDefault="004E77A6" w:rsidP="005324FA">
      <w:pPr>
        <w:rPr>
          <w:rFonts w:ascii="Verdana" w:hAnsi="Verdana"/>
          <w:b/>
          <w:sz w:val="24"/>
          <w:szCs w:val="24"/>
        </w:rPr>
      </w:pPr>
    </w:p>
    <w:p w:rsidR="00170D85" w:rsidRDefault="00170D85" w:rsidP="005324FA">
      <w:pPr>
        <w:rPr>
          <w:rFonts w:ascii="Verdana" w:hAnsi="Verdana"/>
          <w:b/>
          <w:sz w:val="24"/>
          <w:szCs w:val="24"/>
        </w:rPr>
      </w:pPr>
    </w:p>
    <w:p w:rsidR="00A83EAD" w:rsidRDefault="00A83EAD" w:rsidP="005324FA">
      <w:pPr>
        <w:rPr>
          <w:rFonts w:ascii="Verdana" w:hAnsi="Verdana"/>
          <w:b/>
          <w:sz w:val="24"/>
          <w:szCs w:val="24"/>
        </w:rPr>
      </w:pPr>
      <w:r>
        <w:rPr>
          <w:rFonts w:ascii="Verdana" w:hAnsi="Verdana"/>
          <w:b/>
          <w:sz w:val="24"/>
          <w:szCs w:val="24"/>
        </w:rPr>
        <w:lastRenderedPageBreak/>
        <w:t>Safety</w:t>
      </w:r>
    </w:p>
    <w:p w:rsidR="00A83EAD" w:rsidRDefault="00A83EAD" w:rsidP="005324FA">
      <w:pPr>
        <w:rPr>
          <w:rFonts w:ascii="Verdana" w:hAnsi="Verdana"/>
          <w:sz w:val="24"/>
          <w:szCs w:val="24"/>
        </w:rPr>
      </w:pPr>
      <w:r>
        <w:rPr>
          <w:rFonts w:ascii="Verdana" w:hAnsi="Verdana"/>
          <w:sz w:val="24"/>
          <w:szCs w:val="24"/>
        </w:rPr>
        <w:t xml:space="preserve">You must be aware of the evacuation points for the hall and ensure that you keep </w:t>
      </w:r>
      <w:r w:rsidR="00156F58">
        <w:rPr>
          <w:rFonts w:ascii="Verdana" w:hAnsi="Verdana"/>
          <w:sz w:val="24"/>
          <w:szCs w:val="24"/>
        </w:rPr>
        <w:t xml:space="preserve">all fire exits clear at all times. </w:t>
      </w:r>
    </w:p>
    <w:p w:rsidR="00156F58" w:rsidRDefault="00156F58" w:rsidP="005324FA">
      <w:pPr>
        <w:rPr>
          <w:rFonts w:ascii="Verdana" w:hAnsi="Verdana"/>
          <w:sz w:val="24"/>
          <w:szCs w:val="24"/>
        </w:rPr>
      </w:pPr>
      <w:r>
        <w:rPr>
          <w:rFonts w:ascii="Verdana" w:hAnsi="Verdana"/>
          <w:sz w:val="24"/>
          <w:szCs w:val="24"/>
        </w:rPr>
        <w:t xml:space="preserve">It is your responsibility to make </w:t>
      </w:r>
      <w:r w:rsidR="00454D1A">
        <w:rPr>
          <w:rFonts w:ascii="Verdana" w:hAnsi="Verdana"/>
          <w:sz w:val="24"/>
          <w:szCs w:val="24"/>
        </w:rPr>
        <w:t>attendees</w:t>
      </w:r>
      <w:r>
        <w:rPr>
          <w:rFonts w:ascii="Verdana" w:hAnsi="Verdana"/>
          <w:sz w:val="24"/>
          <w:szCs w:val="24"/>
        </w:rPr>
        <w:t xml:space="preserve"> aware of the </w:t>
      </w:r>
      <w:r w:rsidR="00454D1A">
        <w:rPr>
          <w:rFonts w:ascii="Verdana" w:hAnsi="Verdana"/>
          <w:sz w:val="24"/>
          <w:szCs w:val="24"/>
        </w:rPr>
        <w:t>evacuation plan</w:t>
      </w:r>
      <w:r>
        <w:rPr>
          <w:rFonts w:ascii="Verdana" w:hAnsi="Verdana"/>
          <w:sz w:val="24"/>
          <w:szCs w:val="24"/>
        </w:rPr>
        <w:t>, ensure you have an accurate count of all people in the hall, ensure that all areas including the toilets, bathrooms and kitchen are evacuated in an emergency and undertake a count of all people after the evacuation</w:t>
      </w:r>
      <w:r w:rsidR="00090830">
        <w:rPr>
          <w:rFonts w:ascii="Verdana" w:hAnsi="Verdana"/>
          <w:sz w:val="24"/>
          <w:szCs w:val="24"/>
        </w:rPr>
        <w:t xml:space="preserve"> at the assembly point</w:t>
      </w:r>
      <w:r>
        <w:rPr>
          <w:rFonts w:ascii="Verdana" w:hAnsi="Verdana"/>
          <w:sz w:val="24"/>
          <w:szCs w:val="24"/>
        </w:rPr>
        <w:t xml:space="preserve">. </w:t>
      </w:r>
    </w:p>
    <w:p w:rsidR="00090830" w:rsidRDefault="00156F58" w:rsidP="005324FA">
      <w:pPr>
        <w:rPr>
          <w:rFonts w:ascii="Verdana" w:hAnsi="Verdana"/>
          <w:b/>
          <w:sz w:val="24"/>
          <w:szCs w:val="24"/>
        </w:rPr>
      </w:pPr>
      <w:r>
        <w:rPr>
          <w:rFonts w:ascii="Verdana" w:hAnsi="Verdana"/>
          <w:b/>
          <w:sz w:val="24"/>
          <w:szCs w:val="24"/>
        </w:rPr>
        <w:t xml:space="preserve">The assembly point in the event of an evacuation is </w:t>
      </w:r>
      <w:r w:rsidR="00090830">
        <w:rPr>
          <w:rFonts w:ascii="Verdana" w:hAnsi="Verdana"/>
          <w:b/>
          <w:sz w:val="24"/>
          <w:szCs w:val="24"/>
        </w:rPr>
        <w:t>across Merimbula Street and on the eastern side of Walton Way in front of the Currarong Bowling &amp; Recreation Club.</w:t>
      </w:r>
    </w:p>
    <w:p w:rsidR="002160B8" w:rsidRDefault="002160B8" w:rsidP="005324FA">
      <w:pPr>
        <w:rPr>
          <w:rFonts w:ascii="Verdana" w:hAnsi="Verdana"/>
          <w:b/>
          <w:sz w:val="24"/>
          <w:szCs w:val="24"/>
        </w:rPr>
      </w:pPr>
      <w:r>
        <w:rPr>
          <w:rFonts w:ascii="Verdana" w:hAnsi="Verdana"/>
          <w:b/>
          <w:sz w:val="24"/>
          <w:szCs w:val="24"/>
        </w:rPr>
        <w:t>Exits</w:t>
      </w:r>
    </w:p>
    <w:p w:rsidR="002160B8" w:rsidRPr="002160B8" w:rsidRDefault="002160B8" w:rsidP="005324FA">
      <w:pPr>
        <w:rPr>
          <w:rFonts w:ascii="Verdana" w:hAnsi="Verdana"/>
          <w:sz w:val="24"/>
          <w:szCs w:val="24"/>
        </w:rPr>
      </w:pPr>
      <w:r>
        <w:rPr>
          <w:rFonts w:ascii="Verdana" w:hAnsi="Verdana"/>
          <w:sz w:val="24"/>
          <w:szCs w:val="24"/>
        </w:rPr>
        <w:t>You must maintain clear access of not less than 1.1 metres wide to all exit doors.</w:t>
      </w:r>
    </w:p>
    <w:p w:rsidR="00156F58" w:rsidRDefault="00090830" w:rsidP="005324FA">
      <w:pPr>
        <w:rPr>
          <w:rFonts w:ascii="Verdana" w:hAnsi="Verdana"/>
          <w:b/>
          <w:sz w:val="24"/>
          <w:szCs w:val="24"/>
        </w:rPr>
      </w:pPr>
      <w:r>
        <w:rPr>
          <w:rFonts w:ascii="Verdana" w:hAnsi="Verdana"/>
          <w:b/>
          <w:sz w:val="24"/>
          <w:szCs w:val="24"/>
        </w:rPr>
        <w:t>Electrical Equipment</w:t>
      </w:r>
    </w:p>
    <w:p w:rsidR="00090830" w:rsidRDefault="00090830" w:rsidP="005324FA">
      <w:pPr>
        <w:rPr>
          <w:rFonts w:ascii="Verdana" w:hAnsi="Verdana"/>
          <w:sz w:val="24"/>
          <w:szCs w:val="24"/>
        </w:rPr>
      </w:pPr>
      <w:r>
        <w:rPr>
          <w:rFonts w:ascii="Verdana" w:hAnsi="Verdana"/>
          <w:sz w:val="24"/>
          <w:szCs w:val="24"/>
        </w:rPr>
        <w:t>You must not use double adaptors at the hall and must ensure that all electrical equipment</w:t>
      </w:r>
      <w:r w:rsidR="003B0917">
        <w:rPr>
          <w:rFonts w:ascii="Verdana" w:hAnsi="Verdana"/>
          <w:sz w:val="24"/>
          <w:szCs w:val="24"/>
        </w:rPr>
        <w:t xml:space="preserve"> used by you </w:t>
      </w:r>
      <w:r w:rsidR="00A75410">
        <w:rPr>
          <w:rFonts w:ascii="Verdana" w:hAnsi="Verdana"/>
          <w:sz w:val="24"/>
          <w:szCs w:val="24"/>
        </w:rPr>
        <w:t>is</w:t>
      </w:r>
      <w:r w:rsidR="003B0917">
        <w:rPr>
          <w:rFonts w:ascii="Verdana" w:hAnsi="Verdana"/>
          <w:sz w:val="24"/>
          <w:szCs w:val="24"/>
        </w:rPr>
        <w:t xml:space="preserve"> tested and carr</w:t>
      </w:r>
      <w:r w:rsidR="00A75410">
        <w:rPr>
          <w:rFonts w:ascii="Verdana" w:hAnsi="Verdana"/>
          <w:sz w:val="24"/>
          <w:szCs w:val="24"/>
        </w:rPr>
        <w:t>ies</w:t>
      </w:r>
      <w:r w:rsidR="003B0917">
        <w:rPr>
          <w:rFonts w:ascii="Verdana" w:hAnsi="Verdana"/>
          <w:sz w:val="24"/>
          <w:szCs w:val="24"/>
        </w:rPr>
        <w:t xml:space="preserve"> a current tag. All electrical devi</w:t>
      </w:r>
      <w:r w:rsidR="00A75410">
        <w:rPr>
          <w:rFonts w:ascii="Verdana" w:hAnsi="Verdana"/>
          <w:sz w:val="24"/>
          <w:szCs w:val="24"/>
        </w:rPr>
        <w:t>c</w:t>
      </w:r>
      <w:r w:rsidR="003B0917">
        <w:rPr>
          <w:rFonts w:ascii="Verdana" w:hAnsi="Verdana"/>
          <w:sz w:val="24"/>
          <w:szCs w:val="24"/>
        </w:rPr>
        <w:t>es must be protected by a Residual Current Device.</w:t>
      </w:r>
    </w:p>
    <w:p w:rsidR="003B0917" w:rsidRDefault="003B0917" w:rsidP="005324FA">
      <w:pPr>
        <w:rPr>
          <w:rFonts w:ascii="Verdana" w:hAnsi="Verdana"/>
          <w:b/>
          <w:sz w:val="24"/>
          <w:szCs w:val="24"/>
        </w:rPr>
      </w:pPr>
      <w:r>
        <w:rPr>
          <w:rFonts w:ascii="Verdana" w:hAnsi="Verdana"/>
          <w:b/>
          <w:sz w:val="24"/>
          <w:szCs w:val="24"/>
        </w:rPr>
        <w:t>CCA Property</w:t>
      </w:r>
    </w:p>
    <w:p w:rsidR="003B0917" w:rsidRDefault="003B0917" w:rsidP="005324FA">
      <w:pPr>
        <w:rPr>
          <w:rFonts w:ascii="Verdana" w:hAnsi="Verdana"/>
          <w:sz w:val="24"/>
          <w:szCs w:val="24"/>
        </w:rPr>
      </w:pPr>
      <w:r>
        <w:rPr>
          <w:rFonts w:ascii="Verdana" w:hAnsi="Verdana"/>
          <w:sz w:val="24"/>
          <w:szCs w:val="24"/>
        </w:rPr>
        <w:t>You must not interfere with any electrical wiring, switchboard or sound equipment at the hall. Any alteration of property without approval will result in the loss of the bond.</w:t>
      </w:r>
    </w:p>
    <w:p w:rsidR="003B0917" w:rsidRDefault="00602E7C" w:rsidP="005324FA">
      <w:pPr>
        <w:rPr>
          <w:rFonts w:ascii="Verdana" w:hAnsi="Verdana"/>
          <w:b/>
          <w:sz w:val="24"/>
          <w:szCs w:val="24"/>
        </w:rPr>
      </w:pPr>
      <w:r>
        <w:rPr>
          <w:rFonts w:ascii="Verdana" w:hAnsi="Verdana"/>
          <w:b/>
          <w:sz w:val="24"/>
          <w:szCs w:val="24"/>
        </w:rPr>
        <w:t>Offensive Noise</w:t>
      </w:r>
    </w:p>
    <w:p w:rsidR="007C0CE7" w:rsidRDefault="007C0CE7" w:rsidP="005324FA">
      <w:pPr>
        <w:rPr>
          <w:rFonts w:ascii="Verdana" w:hAnsi="Verdana"/>
          <w:sz w:val="24"/>
          <w:szCs w:val="24"/>
        </w:rPr>
      </w:pPr>
      <w:r>
        <w:rPr>
          <w:rFonts w:ascii="Verdana" w:hAnsi="Verdana"/>
          <w:sz w:val="24"/>
          <w:szCs w:val="24"/>
        </w:rPr>
        <w:t>The noise level from the event shall not cause a noise nuisance to nearby residents. In the event of a complaint by a nearby resident you must immediately take steps to reduce the noise.</w:t>
      </w:r>
    </w:p>
    <w:p w:rsidR="00847372" w:rsidRDefault="007C0CE7" w:rsidP="005324FA">
      <w:pPr>
        <w:rPr>
          <w:rFonts w:ascii="Verdana" w:hAnsi="Verdana"/>
          <w:sz w:val="24"/>
          <w:szCs w:val="24"/>
        </w:rPr>
      </w:pPr>
      <w:r>
        <w:rPr>
          <w:rFonts w:ascii="Verdana" w:hAnsi="Verdana"/>
          <w:sz w:val="24"/>
          <w:szCs w:val="24"/>
        </w:rPr>
        <w:t xml:space="preserve">If you are holding an event at night you must ask all guests </w:t>
      </w:r>
      <w:r w:rsidR="00847372">
        <w:rPr>
          <w:rFonts w:ascii="Verdana" w:hAnsi="Verdana"/>
          <w:sz w:val="24"/>
          <w:szCs w:val="24"/>
        </w:rPr>
        <w:t>when</w:t>
      </w:r>
      <w:r w:rsidR="004E7ED3">
        <w:rPr>
          <w:rFonts w:ascii="Verdana" w:hAnsi="Verdana"/>
          <w:sz w:val="24"/>
          <w:szCs w:val="24"/>
        </w:rPr>
        <w:t xml:space="preserve"> </w:t>
      </w:r>
      <w:r w:rsidR="00847372">
        <w:rPr>
          <w:rFonts w:ascii="Verdana" w:hAnsi="Verdana"/>
          <w:sz w:val="24"/>
          <w:szCs w:val="24"/>
        </w:rPr>
        <w:t>exiting the premises and surrounding areas to minimise noise levels.</w:t>
      </w:r>
    </w:p>
    <w:p w:rsidR="00847372" w:rsidRDefault="00847372" w:rsidP="005324FA">
      <w:pPr>
        <w:rPr>
          <w:rFonts w:ascii="Verdana" w:hAnsi="Verdana"/>
          <w:b/>
          <w:sz w:val="24"/>
          <w:szCs w:val="24"/>
        </w:rPr>
      </w:pPr>
      <w:r>
        <w:rPr>
          <w:rFonts w:ascii="Verdana" w:hAnsi="Verdana"/>
          <w:b/>
          <w:sz w:val="24"/>
          <w:szCs w:val="24"/>
        </w:rPr>
        <w:t>Sub-Letting</w:t>
      </w:r>
    </w:p>
    <w:p w:rsidR="00602E7C" w:rsidRDefault="00847372" w:rsidP="005324FA">
      <w:pPr>
        <w:rPr>
          <w:rFonts w:ascii="Verdana" w:hAnsi="Verdana"/>
          <w:sz w:val="24"/>
          <w:szCs w:val="24"/>
        </w:rPr>
      </w:pPr>
      <w:r>
        <w:rPr>
          <w:rFonts w:ascii="Verdana" w:hAnsi="Verdana"/>
          <w:sz w:val="24"/>
          <w:szCs w:val="24"/>
        </w:rPr>
        <w:t xml:space="preserve">You must not sublet the hall or assign your rights to any other organisation or person without the prior permission of the CCA. </w:t>
      </w:r>
    </w:p>
    <w:p w:rsidR="004E77A6" w:rsidRDefault="004E77A6" w:rsidP="005324FA">
      <w:pPr>
        <w:rPr>
          <w:rFonts w:ascii="Verdana" w:hAnsi="Verdana"/>
          <w:b/>
          <w:sz w:val="24"/>
          <w:szCs w:val="24"/>
        </w:rPr>
      </w:pPr>
    </w:p>
    <w:p w:rsidR="00847372" w:rsidRDefault="003D753A" w:rsidP="005324FA">
      <w:pPr>
        <w:rPr>
          <w:rFonts w:ascii="Verdana" w:hAnsi="Verdana"/>
          <w:b/>
          <w:sz w:val="24"/>
          <w:szCs w:val="24"/>
        </w:rPr>
      </w:pPr>
      <w:r>
        <w:rPr>
          <w:rFonts w:ascii="Verdana" w:hAnsi="Verdana"/>
          <w:b/>
          <w:sz w:val="24"/>
          <w:szCs w:val="24"/>
        </w:rPr>
        <w:lastRenderedPageBreak/>
        <w:t>Police Advice</w:t>
      </w:r>
    </w:p>
    <w:p w:rsidR="003D753A" w:rsidRDefault="003D753A" w:rsidP="005324FA">
      <w:pPr>
        <w:rPr>
          <w:rFonts w:ascii="Verdana" w:hAnsi="Verdana"/>
          <w:sz w:val="24"/>
          <w:szCs w:val="24"/>
        </w:rPr>
      </w:pPr>
      <w:r>
        <w:rPr>
          <w:rFonts w:ascii="Verdana" w:hAnsi="Verdana"/>
          <w:sz w:val="24"/>
          <w:szCs w:val="24"/>
        </w:rPr>
        <w:t>You must advise the Police of any evening/night event (excluding small meetings) held at the hall. If it is a party or function a “my</w:t>
      </w:r>
      <w:r w:rsidR="004E7ED3">
        <w:rPr>
          <w:rFonts w:ascii="Verdana" w:hAnsi="Verdana"/>
          <w:sz w:val="24"/>
          <w:szCs w:val="24"/>
        </w:rPr>
        <w:t xml:space="preserve"> </w:t>
      </w:r>
      <w:r>
        <w:rPr>
          <w:rFonts w:ascii="Verdana" w:hAnsi="Verdana"/>
          <w:sz w:val="24"/>
          <w:szCs w:val="24"/>
        </w:rPr>
        <w:t>night notification form” (available from local Police stations or on-line) must be completed by you, supplied to the Police and sighted by your CCA contact</w:t>
      </w:r>
      <w:r w:rsidR="00D74EEF">
        <w:rPr>
          <w:rFonts w:ascii="Verdana" w:hAnsi="Verdana"/>
          <w:sz w:val="24"/>
          <w:szCs w:val="24"/>
        </w:rPr>
        <w:t xml:space="preserve"> prior to the function.</w:t>
      </w:r>
    </w:p>
    <w:p w:rsidR="003D753A" w:rsidRDefault="003D753A" w:rsidP="005324FA">
      <w:pPr>
        <w:rPr>
          <w:rFonts w:ascii="Verdana" w:hAnsi="Verdana"/>
          <w:sz w:val="24"/>
          <w:szCs w:val="24"/>
        </w:rPr>
      </w:pPr>
      <w:r>
        <w:rPr>
          <w:rFonts w:ascii="Verdana" w:hAnsi="Verdana"/>
          <w:sz w:val="24"/>
          <w:szCs w:val="24"/>
        </w:rPr>
        <w:t xml:space="preserve">If you’re unsure whether your event requires this you should discuss this with </w:t>
      </w:r>
      <w:r w:rsidR="00183B82">
        <w:rPr>
          <w:rFonts w:ascii="Verdana" w:hAnsi="Verdana"/>
          <w:sz w:val="24"/>
          <w:szCs w:val="24"/>
        </w:rPr>
        <w:t>the local Police and advise your CCA contact accordingly</w:t>
      </w:r>
      <w:r>
        <w:rPr>
          <w:rFonts w:ascii="Verdana" w:hAnsi="Verdana"/>
          <w:sz w:val="24"/>
          <w:szCs w:val="24"/>
        </w:rPr>
        <w:t xml:space="preserve">.  </w:t>
      </w:r>
    </w:p>
    <w:p w:rsidR="00FD6FD0" w:rsidRDefault="00FD6FD0" w:rsidP="005324FA">
      <w:pPr>
        <w:rPr>
          <w:rFonts w:ascii="Verdana" w:hAnsi="Verdana"/>
          <w:b/>
          <w:sz w:val="24"/>
          <w:szCs w:val="24"/>
        </w:rPr>
      </w:pPr>
      <w:r>
        <w:rPr>
          <w:rFonts w:ascii="Verdana" w:hAnsi="Verdana"/>
          <w:b/>
          <w:sz w:val="24"/>
          <w:szCs w:val="24"/>
        </w:rPr>
        <w:t>Decorations &amp; Structures</w:t>
      </w:r>
    </w:p>
    <w:p w:rsidR="00FD6FD0" w:rsidRDefault="00FD6FD0" w:rsidP="005324FA">
      <w:pPr>
        <w:rPr>
          <w:rFonts w:ascii="Verdana" w:hAnsi="Verdana"/>
          <w:sz w:val="24"/>
          <w:szCs w:val="24"/>
        </w:rPr>
      </w:pPr>
      <w:r>
        <w:rPr>
          <w:rFonts w:ascii="Verdana" w:hAnsi="Verdana"/>
          <w:sz w:val="24"/>
          <w:szCs w:val="24"/>
        </w:rPr>
        <w:t>You must not affix decora</w:t>
      </w:r>
      <w:r w:rsidR="00633D5F">
        <w:rPr>
          <w:rFonts w:ascii="Verdana" w:hAnsi="Verdana"/>
          <w:sz w:val="24"/>
          <w:szCs w:val="24"/>
        </w:rPr>
        <w:t>t</w:t>
      </w:r>
      <w:r>
        <w:rPr>
          <w:rFonts w:ascii="Verdana" w:hAnsi="Verdana"/>
          <w:sz w:val="24"/>
          <w:szCs w:val="24"/>
        </w:rPr>
        <w:t>ions</w:t>
      </w:r>
      <w:r w:rsidR="00633D5F">
        <w:rPr>
          <w:rFonts w:ascii="Verdana" w:hAnsi="Verdana"/>
          <w:sz w:val="24"/>
          <w:szCs w:val="24"/>
        </w:rPr>
        <w:t xml:space="preserve"> to the walls or floors by nails, screws, hooksor adhesives unless you receive permission to do so from the CCA.</w:t>
      </w:r>
      <w:r w:rsidR="00D74EEF">
        <w:rPr>
          <w:rFonts w:ascii="Verdana" w:hAnsi="Verdana"/>
          <w:sz w:val="24"/>
          <w:szCs w:val="24"/>
        </w:rPr>
        <w:t>F</w:t>
      </w:r>
      <w:r w:rsidR="00F20F98">
        <w:rPr>
          <w:rFonts w:ascii="Verdana" w:hAnsi="Verdana"/>
          <w:sz w:val="24"/>
          <w:szCs w:val="24"/>
        </w:rPr>
        <w:t>lammable material must</w:t>
      </w:r>
      <w:r w:rsidR="00D74EEF">
        <w:rPr>
          <w:rFonts w:ascii="Verdana" w:hAnsi="Verdana"/>
          <w:sz w:val="24"/>
          <w:szCs w:val="24"/>
        </w:rPr>
        <w:t xml:space="preserve"> not be brought into the building</w:t>
      </w:r>
      <w:r w:rsidR="00F20F98">
        <w:rPr>
          <w:rFonts w:ascii="Verdana" w:hAnsi="Verdana"/>
          <w:sz w:val="24"/>
          <w:szCs w:val="24"/>
        </w:rPr>
        <w:t>. You must remove all decorations from the hall when vacating.</w:t>
      </w:r>
    </w:p>
    <w:p w:rsidR="00F20F98" w:rsidRDefault="00F20F98" w:rsidP="005324FA">
      <w:pPr>
        <w:rPr>
          <w:rFonts w:ascii="Verdana" w:hAnsi="Verdana"/>
          <w:b/>
          <w:sz w:val="24"/>
          <w:szCs w:val="24"/>
        </w:rPr>
      </w:pPr>
      <w:r>
        <w:rPr>
          <w:rFonts w:ascii="Verdana" w:hAnsi="Verdana"/>
          <w:b/>
          <w:sz w:val="24"/>
          <w:szCs w:val="24"/>
        </w:rPr>
        <w:t>Precedence</w:t>
      </w:r>
    </w:p>
    <w:p w:rsidR="00F20F98" w:rsidRDefault="00F20F98" w:rsidP="005324FA">
      <w:pPr>
        <w:rPr>
          <w:rFonts w:ascii="Verdana" w:hAnsi="Verdana"/>
          <w:b/>
          <w:sz w:val="24"/>
          <w:szCs w:val="24"/>
        </w:rPr>
      </w:pPr>
      <w:r>
        <w:rPr>
          <w:rFonts w:ascii="Verdana" w:hAnsi="Verdana"/>
          <w:sz w:val="24"/>
          <w:szCs w:val="24"/>
        </w:rPr>
        <w:t>The hall is a designated polling booth for Local, State or Federal elections. The CCA reserves the right to cancel your booking should the hall be required for this purpose.</w:t>
      </w:r>
    </w:p>
    <w:p w:rsidR="00F20F98" w:rsidRDefault="00F20F98" w:rsidP="005324FA">
      <w:pPr>
        <w:rPr>
          <w:rFonts w:ascii="Verdana" w:hAnsi="Verdana"/>
          <w:b/>
          <w:sz w:val="24"/>
          <w:szCs w:val="24"/>
        </w:rPr>
      </w:pPr>
      <w:r>
        <w:rPr>
          <w:rFonts w:ascii="Verdana" w:hAnsi="Verdana"/>
          <w:b/>
          <w:sz w:val="24"/>
          <w:szCs w:val="24"/>
        </w:rPr>
        <w:t>Fire Restrictions</w:t>
      </w:r>
    </w:p>
    <w:p w:rsidR="00D74EEF" w:rsidRDefault="00D74EEF" w:rsidP="005324FA">
      <w:pPr>
        <w:rPr>
          <w:rFonts w:ascii="Verdana" w:hAnsi="Verdana"/>
          <w:sz w:val="24"/>
          <w:szCs w:val="24"/>
        </w:rPr>
      </w:pPr>
      <w:r>
        <w:rPr>
          <w:rFonts w:ascii="Verdana" w:hAnsi="Verdana"/>
          <w:sz w:val="24"/>
          <w:szCs w:val="24"/>
        </w:rPr>
        <w:t>Other than approved BBQ’s you must not light any fires in or around the hall grounds at any time.</w:t>
      </w:r>
    </w:p>
    <w:p w:rsidR="00F20F98" w:rsidRDefault="00D74EEF" w:rsidP="005324FA">
      <w:pPr>
        <w:rPr>
          <w:rFonts w:ascii="Verdana" w:hAnsi="Verdana"/>
          <w:sz w:val="24"/>
          <w:szCs w:val="24"/>
        </w:rPr>
      </w:pPr>
      <w:r>
        <w:rPr>
          <w:rFonts w:ascii="Verdana" w:hAnsi="Verdana"/>
          <w:sz w:val="24"/>
          <w:szCs w:val="24"/>
        </w:rPr>
        <w:t>Notwithstanding the above y</w:t>
      </w:r>
      <w:r w:rsidR="00F20F98">
        <w:rPr>
          <w:rFonts w:ascii="Verdana" w:hAnsi="Verdana"/>
          <w:sz w:val="24"/>
          <w:szCs w:val="24"/>
        </w:rPr>
        <w:t xml:space="preserve">ou must follow any fire restrictions that are in force during the hire period. </w:t>
      </w:r>
    </w:p>
    <w:p w:rsidR="00F20F98" w:rsidRDefault="00F20F98" w:rsidP="005324FA">
      <w:pPr>
        <w:rPr>
          <w:rFonts w:ascii="Verdana" w:hAnsi="Verdana"/>
          <w:b/>
          <w:sz w:val="24"/>
          <w:szCs w:val="24"/>
        </w:rPr>
      </w:pPr>
      <w:r>
        <w:rPr>
          <w:rFonts w:ascii="Verdana" w:hAnsi="Verdana"/>
          <w:b/>
          <w:sz w:val="24"/>
          <w:szCs w:val="24"/>
        </w:rPr>
        <w:t>Tre</w:t>
      </w:r>
      <w:r w:rsidR="00386A53">
        <w:rPr>
          <w:rFonts w:ascii="Verdana" w:hAnsi="Verdana"/>
          <w:b/>
          <w:sz w:val="24"/>
          <w:szCs w:val="24"/>
        </w:rPr>
        <w:t>e</w:t>
      </w:r>
      <w:r>
        <w:rPr>
          <w:rFonts w:ascii="Verdana" w:hAnsi="Verdana"/>
          <w:b/>
          <w:sz w:val="24"/>
          <w:szCs w:val="24"/>
        </w:rPr>
        <w:t>s/Vegetation</w:t>
      </w:r>
    </w:p>
    <w:p w:rsidR="00F20F98" w:rsidRDefault="00F20F98" w:rsidP="005324FA">
      <w:pPr>
        <w:rPr>
          <w:rFonts w:ascii="Verdana" w:hAnsi="Verdana"/>
          <w:sz w:val="24"/>
          <w:szCs w:val="24"/>
        </w:rPr>
      </w:pPr>
      <w:r>
        <w:rPr>
          <w:rFonts w:ascii="Verdana" w:hAnsi="Verdana"/>
          <w:sz w:val="24"/>
          <w:szCs w:val="24"/>
        </w:rPr>
        <w:t>You must not cut or lop any trees or vegetation on the hall grounds.</w:t>
      </w:r>
    </w:p>
    <w:p w:rsidR="00F20F98" w:rsidRDefault="003F356B" w:rsidP="005324FA">
      <w:pPr>
        <w:rPr>
          <w:rFonts w:ascii="Verdana" w:hAnsi="Verdana"/>
          <w:b/>
          <w:sz w:val="24"/>
          <w:szCs w:val="24"/>
        </w:rPr>
      </w:pPr>
      <w:r>
        <w:rPr>
          <w:rFonts w:ascii="Verdana" w:hAnsi="Verdana"/>
          <w:b/>
          <w:sz w:val="24"/>
          <w:szCs w:val="24"/>
        </w:rPr>
        <w:t>Waste</w:t>
      </w:r>
    </w:p>
    <w:p w:rsidR="003F356B" w:rsidRPr="003F356B" w:rsidRDefault="00145A6A" w:rsidP="005324FA">
      <w:pPr>
        <w:rPr>
          <w:rFonts w:ascii="Verdana" w:hAnsi="Verdana"/>
          <w:sz w:val="24"/>
          <w:szCs w:val="24"/>
        </w:rPr>
      </w:pPr>
      <w:r>
        <w:rPr>
          <w:rFonts w:ascii="Verdana" w:hAnsi="Verdana"/>
          <w:sz w:val="24"/>
          <w:szCs w:val="24"/>
        </w:rPr>
        <w:t>It is your responsibility to check to ensure that the existing bins are adequate</w:t>
      </w:r>
      <w:r w:rsidR="00D46D4B">
        <w:rPr>
          <w:rFonts w:ascii="Verdana" w:hAnsi="Verdana"/>
          <w:sz w:val="24"/>
          <w:szCs w:val="24"/>
        </w:rPr>
        <w:t>,</w:t>
      </w:r>
      <w:r>
        <w:rPr>
          <w:rFonts w:ascii="Verdana" w:hAnsi="Verdana"/>
          <w:sz w:val="24"/>
          <w:szCs w:val="24"/>
        </w:rPr>
        <w:t xml:space="preserve"> and i</w:t>
      </w:r>
      <w:r w:rsidR="003F356B">
        <w:rPr>
          <w:rFonts w:ascii="Verdana" w:hAnsi="Verdana"/>
          <w:sz w:val="24"/>
          <w:szCs w:val="24"/>
        </w:rPr>
        <w:t xml:space="preserve">t is recommended that you inspect the hall before the function to check if additional bins are required. </w:t>
      </w:r>
      <w:r w:rsidR="00386A53">
        <w:rPr>
          <w:rFonts w:ascii="Verdana" w:hAnsi="Verdana"/>
          <w:sz w:val="24"/>
          <w:szCs w:val="24"/>
        </w:rPr>
        <w:t>Additional bins will be at your expense.</w:t>
      </w:r>
    </w:p>
    <w:p w:rsidR="004E77A6" w:rsidRDefault="004E77A6" w:rsidP="005324FA">
      <w:pPr>
        <w:rPr>
          <w:rFonts w:ascii="Verdana" w:hAnsi="Verdana"/>
          <w:b/>
          <w:sz w:val="24"/>
          <w:szCs w:val="24"/>
        </w:rPr>
      </w:pPr>
    </w:p>
    <w:p w:rsidR="004E77A6" w:rsidRDefault="004E77A6" w:rsidP="005324FA">
      <w:pPr>
        <w:rPr>
          <w:rFonts w:ascii="Verdana" w:hAnsi="Verdana"/>
          <w:b/>
          <w:sz w:val="24"/>
          <w:szCs w:val="24"/>
        </w:rPr>
      </w:pPr>
    </w:p>
    <w:p w:rsidR="004E77A6" w:rsidRDefault="004E77A6" w:rsidP="005324FA">
      <w:pPr>
        <w:rPr>
          <w:rFonts w:ascii="Verdana" w:hAnsi="Verdana"/>
          <w:b/>
          <w:sz w:val="24"/>
          <w:szCs w:val="24"/>
        </w:rPr>
      </w:pPr>
    </w:p>
    <w:p w:rsidR="003F356B" w:rsidRDefault="00184397" w:rsidP="005324FA">
      <w:pPr>
        <w:rPr>
          <w:rFonts w:ascii="Verdana" w:hAnsi="Verdana"/>
          <w:b/>
          <w:sz w:val="24"/>
          <w:szCs w:val="24"/>
        </w:rPr>
      </w:pPr>
      <w:r>
        <w:rPr>
          <w:rFonts w:ascii="Verdana" w:hAnsi="Verdana"/>
          <w:b/>
          <w:sz w:val="24"/>
          <w:szCs w:val="24"/>
        </w:rPr>
        <w:lastRenderedPageBreak/>
        <w:t>Security</w:t>
      </w:r>
    </w:p>
    <w:p w:rsidR="00184397" w:rsidRDefault="00184397" w:rsidP="00184397">
      <w:pPr>
        <w:rPr>
          <w:rFonts w:ascii="Verdana" w:hAnsi="Verdana"/>
          <w:sz w:val="24"/>
          <w:szCs w:val="24"/>
        </w:rPr>
      </w:pPr>
      <w:r>
        <w:rPr>
          <w:rFonts w:ascii="Verdana" w:hAnsi="Verdana"/>
          <w:sz w:val="24"/>
          <w:szCs w:val="24"/>
        </w:rPr>
        <w:t>It is your responsibility to ensure you have appropriate and adequate security for your event, in particular if it is an evening/night event and/or advertised on social media. Please also refer to the section on Police Advice in these Terms &amp; Conditions.</w:t>
      </w:r>
    </w:p>
    <w:p w:rsidR="005324FA" w:rsidRPr="005324FA" w:rsidRDefault="005324FA" w:rsidP="00184397">
      <w:pPr>
        <w:rPr>
          <w:rFonts w:ascii="Verdana" w:hAnsi="Verdana"/>
          <w:sz w:val="24"/>
          <w:szCs w:val="24"/>
        </w:rPr>
      </w:pPr>
    </w:p>
    <w:p w:rsidR="00B1088C" w:rsidRPr="004E77A6" w:rsidRDefault="004E77A6" w:rsidP="00E947D6">
      <w:pPr>
        <w:rPr>
          <w:rFonts w:ascii="Verdana" w:hAnsi="Verdana"/>
          <w:b/>
          <w:sz w:val="24"/>
          <w:szCs w:val="24"/>
        </w:rPr>
      </w:pPr>
      <w:r w:rsidRPr="004E77A6">
        <w:rPr>
          <w:rFonts w:ascii="Verdana" w:hAnsi="Verdana"/>
          <w:b/>
          <w:sz w:val="24"/>
          <w:szCs w:val="24"/>
        </w:rPr>
        <w:t>Date:</w:t>
      </w:r>
      <w:r w:rsidR="00170D85">
        <w:rPr>
          <w:rFonts w:ascii="Verdana" w:hAnsi="Verdana"/>
          <w:b/>
          <w:sz w:val="24"/>
          <w:szCs w:val="24"/>
        </w:rPr>
        <w:t>April</w:t>
      </w:r>
      <w:r>
        <w:rPr>
          <w:rFonts w:ascii="Verdana" w:hAnsi="Verdana"/>
          <w:b/>
          <w:sz w:val="24"/>
          <w:szCs w:val="24"/>
        </w:rPr>
        <w:t xml:space="preserve"> 201</w:t>
      </w:r>
      <w:r w:rsidR="00170D85">
        <w:rPr>
          <w:rFonts w:ascii="Verdana" w:hAnsi="Verdana"/>
          <w:b/>
          <w:sz w:val="24"/>
          <w:szCs w:val="24"/>
        </w:rPr>
        <w:t>9</w:t>
      </w:r>
    </w:p>
    <w:sectPr w:rsidR="00B1088C" w:rsidRPr="004E77A6" w:rsidSect="00CD5EC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5E8" w:rsidRDefault="009B65E8" w:rsidP="002160B8">
      <w:pPr>
        <w:spacing w:after="0" w:line="240" w:lineRule="auto"/>
      </w:pPr>
      <w:r>
        <w:separator/>
      </w:r>
    </w:p>
  </w:endnote>
  <w:endnote w:type="continuationSeparator" w:id="1">
    <w:p w:rsidR="009B65E8" w:rsidRDefault="009B65E8" w:rsidP="00216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31" w:rsidRDefault="002D17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670345"/>
      <w:docPartObj>
        <w:docPartGallery w:val="Page Numbers (Bottom of Page)"/>
        <w:docPartUnique/>
      </w:docPartObj>
    </w:sdtPr>
    <w:sdtEndPr>
      <w:rPr>
        <w:noProof/>
      </w:rPr>
    </w:sdtEndPr>
    <w:sdtContent>
      <w:p w:rsidR="002160B8" w:rsidRDefault="002160B8">
        <w:pPr>
          <w:pStyle w:val="Footer"/>
        </w:pPr>
        <w:r>
          <w:t xml:space="preserve">Page | </w:t>
        </w:r>
        <w:r w:rsidR="00CD5EC1">
          <w:fldChar w:fldCharType="begin"/>
        </w:r>
        <w:r>
          <w:instrText xml:space="preserve"> PAGE   \* MERGEFORMAT </w:instrText>
        </w:r>
        <w:r w:rsidR="00CD5EC1">
          <w:fldChar w:fldCharType="separate"/>
        </w:r>
        <w:r w:rsidR="004E7ED3">
          <w:rPr>
            <w:noProof/>
          </w:rPr>
          <w:t>2</w:t>
        </w:r>
        <w:r w:rsidR="00CD5EC1">
          <w:rPr>
            <w:noProof/>
          </w:rPr>
          <w:fldChar w:fldCharType="end"/>
        </w:r>
      </w:p>
    </w:sdtContent>
  </w:sdt>
  <w:p w:rsidR="002160B8" w:rsidRDefault="002160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31" w:rsidRDefault="002D17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5E8" w:rsidRDefault="009B65E8" w:rsidP="002160B8">
      <w:pPr>
        <w:spacing w:after="0" w:line="240" w:lineRule="auto"/>
      </w:pPr>
      <w:r>
        <w:separator/>
      </w:r>
    </w:p>
  </w:footnote>
  <w:footnote w:type="continuationSeparator" w:id="1">
    <w:p w:rsidR="009B65E8" w:rsidRDefault="009B65E8" w:rsidP="002160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31" w:rsidRDefault="002D17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31" w:rsidRDefault="002D17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31" w:rsidRDefault="002D17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6AFF"/>
    <w:multiLevelType w:val="hybridMultilevel"/>
    <w:tmpl w:val="0D84CE54"/>
    <w:lvl w:ilvl="0" w:tplc="0C090001">
      <w:start w:val="1"/>
      <w:numFmt w:val="bullet"/>
      <w:lvlText w:val=""/>
      <w:lvlJc w:val="left"/>
      <w:pPr>
        <w:ind w:left="884" w:hanging="360"/>
      </w:pPr>
      <w:rPr>
        <w:rFonts w:ascii="Symbol" w:hAnsi="Symbol" w:hint="default"/>
      </w:rPr>
    </w:lvl>
    <w:lvl w:ilvl="1" w:tplc="0C090003" w:tentative="1">
      <w:start w:val="1"/>
      <w:numFmt w:val="bullet"/>
      <w:lvlText w:val="o"/>
      <w:lvlJc w:val="left"/>
      <w:pPr>
        <w:ind w:left="1604" w:hanging="360"/>
      </w:pPr>
      <w:rPr>
        <w:rFonts w:ascii="Courier New" w:hAnsi="Courier New" w:cs="Courier New" w:hint="default"/>
      </w:rPr>
    </w:lvl>
    <w:lvl w:ilvl="2" w:tplc="0C090005" w:tentative="1">
      <w:start w:val="1"/>
      <w:numFmt w:val="bullet"/>
      <w:lvlText w:val=""/>
      <w:lvlJc w:val="left"/>
      <w:pPr>
        <w:ind w:left="2324" w:hanging="360"/>
      </w:pPr>
      <w:rPr>
        <w:rFonts w:ascii="Wingdings" w:hAnsi="Wingdings" w:hint="default"/>
      </w:rPr>
    </w:lvl>
    <w:lvl w:ilvl="3" w:tplc="0C090001" w:tentative="1">
      <w:start w:val="1"/>
      <w:numFmt w:val="bullet"/>
      <w:lvlText w:val=""/>
      <w:lvlJc w:val="left"/>
      <w:pPr>
        <w:ind w:left="3044" w:hanging="360"/>
      </w:pPr>
      <w:rPr>
        <w:rFonts w:ascii="Symbol" w:hAnsi="Symbol" w:hint="default"/>
      </w:rPr>
    </w:lvl>
    <w:lvl w:ilvl="4" w:tplc="0C090003" w:tentative="1">
      <w:start w:val="1"/>
      <w:numFmt w:val="bullet"/>
      <w:lvlText w:val="o"/>
      <w:lvlJc w:val="left"/>
      <w:pPr>
        <w:ind w:left="3764" w:hanging="360"/>
      </w:pPr>
      <w:rPr>
        <w:rFonts w:ascii="Courier New" w:hAnsi="Courier New" w:cs="Courier New" w:hint="default"/>
      </w:rPr>
    </w:lvl>
    <w:lvl w:ilvl="5" w:tplc="0C090005" w:tentative="1">
      <w:start w:val="1"/>
      <w:numFmt w:val="bullet"/>
      <w:lvlText w:val=""/>
      <w:lvlJc w:val="left"/>
      <w:pPr>
        <w:ind w:left="4484" w:hanging="360"/>
      </w:pPr>
      <w:rPr>
        <w:rFonts w:ascii="Wingdings" w:hAnsi="Wingdings" w:hint="default"/>
      </w:rPr>
    </w:lvl>
    <w:lvl w:ilvl="6" w:tplc="0C090001" w:tentative="1">
      <w:start w:val="1"/>
      <w:numFmt w:val="bullet"/>
      <w:lvlText w:val=""/>
      <w:lvlJc w:val="left"/>
      <w:pPr>
        <w:ind w:left="5204" w:hanging="360"/>
      </w:pPr>
      <w:rPr>
        <w:rFonts w:ascii="Symbol" w:hAnsi="Symbol" w:hint="default"/>
      </w:rPr>
    </w:lvl>
    <w:lvl w:ilvl="7" w:tplc="0C090003" w:tentative="1">
      <w:start w:val="1"/>
      <w:numFmt w:val="bullet"/>
      <w:lvlText w:val="o"/>
      <w:lvlJc w:val="left"/>
      <w:pPr>
        <w:ind w:left="5924" w:hanging="360"/>
      </w:pPr>
      <w:rPr>
        <w:rFonts w:ascii="Courier New" w:hAnsi="Courier New" w:cs="Courier New" w:hint="default"/>
      </w:rPr>
    </w:lvl>
    <w:lvl w:ilvl="8" w:tplc="0C090005" w:tentative="1">
      <w:start w:val="1"/>
      <w:numFmt w:val="bullet"/>
      <w:lvlText w:val=""/>
      <w:lvlJc w:val="left"/>
      <w:pPr>
        <w:ind w:left="664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characterSpacingControl w:val="doNotCompress"/>
  <w:hdrShapeDefaults>
    <o:shapedefaults v:ext="edit" spidmax="5122"/>
  </w:hdrShapeDefaults>
  <w:footnotePr>
    <w:footnote w:id="0"/>
    <w:footnote w:id="1"/>
  </w:footnotePr>
  <w:endnotePr>
    <w:endnote w:id="0"/>
    <w:endnote w:id="1"/>
  </w:endnotePr>
  <w:compat/>
  <w:rsids>
    <w:rsidRoot w:val="00E947D6"/>
    <w:rsid w:val="00027A34"/>
    <w:rsid w:val="00090830"/>
    <w:rsid w:val="000A4B7F"/>
    <w:rsid w:val="000E2836"/>
    <w:rsid w:val="00145A6A"/>
    <w:rsid w:val="00156F58"/>
    <w:rsid w:val="00170D85"/>
    <w:rsid w:val="00183B82"/>
    <w:rsid w:val="00184397"/>
    <w:rsid w:val="001C6145"/>
    <w:rsid w:val="001F2824"/>
    <w:rsid w:val="00212802"/>
    <w:rsid w:val="002160B8"/>
    <w:rsid w:val="00247E21"/>
    <w:rsid w:val="00257A37"/>
    <w:rsid w:val="00280E51"/>
    <w:rsid w:val="002B186D"/>
    <w:rsid w:val="002C6525"/>
    <w:rsid w:val="002D1731"/>
    <w:rsid w:val="00306E4D"/>
    <w:rsid w:val="00331845"/>
    <w:rsid w:val="003811C0"/>
    <w:rsid w:val="00386A53"/>
    <w:rsid w:val="003A1CE6"/>
    <w:rsid w:val="003B0917"/>
    <w:rsid w:val="003D753A"/>
    <w:rsid w:val="003F356B"/>
    <w:rsid w:val="00454D1A"/>
    <w:rsid w:val="00463156"/>
    <w:rsid w:val="00470B23"/>
    <w:rsid w:val="004A2255"/>
    <w:rsid w:val="004B4A60"/>
    <w:rsid w:val="004E77A6"/>
    <w:rsid w:val="004E7ED3"/>
    <w:rsid w:val="00503DA8"/>
    <w:rsid w:val="005324FA"/>
    <w:rsid w:val="00580DD6"/>
    <w:rsid w:val="005D7783"/>
    <w:rsid w:val="00602E7C"/>
    <w:rsid w:val="00604139"/>
    <w:rsid w:val="00633D5F"/>
    <w:rsid w:val="00656B54"/>
    <w:rsid w:val="00692F2C"/>
    <w:rsid w:val="006C2C7B"/>
    <w:rsid w:val="007242A7"/>
    <w:rsid w:val="0079549F"/>
    <w:rsid w:val="0079795A"/>
    <w:rsid w:val="007C0CE7"/>
    <w:rsid w:val="007C2E4E"/>
    <w:rsid w:val="007E3AA5"/>
    <w:rsid w:val="0082067D"/>
    <w:rsid w:val="00842DC4"/>
    <w:rsid w:val="00847372"/>
    <w:rsid w:val="008B48F0"/>
    <w:rsid w:val="00927D44"/>
    <w:rsid w:val="00982D34"/>
    <w:rsid w:val="009A4DFE"/>
    <w:rsid w:val="009B1419"/>
    <w:rsid w:val="009B2109"/>
    <w:rsid w:val="009B65E8"/>
    <w:rsid w:val="009C4BF0"/>
    <w:rsid w:val="00A06DC6"/>
    <w:rsid w:val="00A1143C"/>
    <w:rsid w:val="00A75410"/>
    <w:rsid w:val="00A804AA"/>
    <w:rsid w:val="00A83EAD"/>
    <w:rsid w:val="00A97870"/>
    <w:rsid w:val="00AD6A74"/>
    <w:rsid w:val="00B1088C"/>
    <w:rsid w:val="00B57A84"/>
    <w:rsid w:val="00B65225"/>
    <w:rsid w:val="00B73B27"/>
    <w:rsid w:val="00BE2BC5"/>
    <w:rsid w:val="00C00E71"/>
    <w:rsid w:val="00C17543"/>
    <w:rsid w:val="00C307F7"/>
    <w:rsid w:val="00C8209D"/>
    <w:rsid w:val="00CA31FF"/>
    <w:rsid w:val="00CD25EB"/>
    <w:rsid w:val="00CD5EC1"/>
    <w:rsid w:val="00CF0748"/>
    <w:rsid w:val="00CF4E92"/>
    <w:rsid w:val="00D2044D"/>
    <w:rsid w:val="00D46D4B"/>
    <w:rsid w:val="00D555EA"/>
    <w:rsid w:val="00D73A0E"/>
    <w:rsid w:val="00D74EEF"/>
    <w:rsid w:val="00DE1DB2"/>
    <w:rsid w:val="00DF2382"/>
    <w:rsid w:val="00E204FD"/>
    <w:rsid w:val="00E41CCB"/>
    <w:rsid w:val="00E5595C"/>
    <w:rsid w:val="00E947D6"/>
    <w:rsid w:val="00EA4126"/>
    <w:rsid w:val="00ED23F4"/>
    <w:rsid w:val="00ED30FD"/>
    <w:rsid w:val="00EE3816"/>
    <w:rsid w:val="00F07450"/>
    <w:rsid w:val="00F20F98"/>
    <w:rsid w:val="00F902D7"/>
    <w:rsid w:val="00FD6FD0"/>
    <w:rsid w:val="00FF17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D6"/>
    <w:rPr>
      <w:color w:val="0000FF" w:themeColor="hyperlink"/>
      <w:u w:val="single"/>
    </w:rPr>
  </w:style>
  <w:style w:type="table" w:styleId="TableGrid">
    <w:name w:val="Table Grid"/>
    <w:basedOn w:val="TableNormal"/>
    <w:uiPriority w:val="59"/>
    <w:rsid w:val="00AD6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04FD"/>
    <w:pPr>
      <w:ind w:left="720"/>
      <w:contextualSpacing/>
    </w:pPr>
  </w:style>
  <w:style w:type="paragraph" w:styleId="BalloonText">
    <w:name w:val="Balloon Text"/>
    <w:basedOn w:val="Normal"/>
    <w:link w:val="BalloonTextChar"/>
    <w:uiPriority w:val="99"/>
    <w:semiHidden/>
    <w:unhideWhenUsed/>
    <w:rsid w:val="00604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139"/>
    <w:rPr>
      <w:rFonts w:ascii="Tahoma" w:hAnsi="Tahoma" w:cs="Tahoma"/>
      <w:sz w:val="16"/>
      <w:szCs w:val="16"/>
    </w:rPr>
  </w:style>
  <w:style w:type="paragraph" w:styleId="Header">
    <w:name w:val="header"/>
    <w:basedOn w:val="Normal"/>
    <w:link w:val="HeaderChar"/>
    <w:uiPriority w:val="99"/>
    <w:unhideWhenUsed/>
    <w:rsid w:val="00216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0B8"/>
  </w:style>
  <w:style w:type="paragraph" w:styleId="Footer">
    <w:name w:val="footer"/>
    <w:basedOn w:val="Normal"/>
    <w:link w:val="FooterChar"/>
    <w:uiPriority w:val="99"/>
    <w:unhideWhenUsed/>
    <w:rsid w:val="00216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D6"/>
    <w:rPr>
      <w:color w:val="0000FF" w:themeColor="hyperlink"/>
      <w:u w:val="single"/>
    </w:rPr>
  </w:style>
  <w:style w:type="table" w:styleId="TableGrid">
    <w:name w:val="Table Grid"/>
    <w:basedOn w:val="TableNormal"/>
    <w:uiPriority w:val="59"/>
    <w:rsid w:val="00AD6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4FD"/>
    <w:pPr>
      <w:ind w:left="720"/>
      <w:contextualSpacing/>
    </w:pPr>
  </w:style>
  <w:style w:type="paragraph" w:styleId="BalloonText">
    <w:name w:val="Balloon Text"/>
    <w:basedOn w:val="Normal"/>
    <w:link w:val="BalloonTextChar"/>
    <w:uiPriority w:val="99"/>
    <w:semiHidden/>
    <w:unhideWhenUsed/>
    <w:rsid w:val="00604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139"/>
    <w:rPr>
      <w:rFonts w:ascii="Tahoma" w:hAnsi="Tahoma" w:cs="Tahoma"/>
      <w:sz w:val="16"/>
      <w:szCs w:val="16"/>
    </w:rPr>
  </w:style>
  <w:style w:type="paragraph" w:styleId="Header">
    <w:name w:val="header"/>
    <w:basedOn w:val="Normal"/>
    <w:link w:val="HeaderChar"/>
    <w:uiPriority w:val="99"/>
    <w:unhideWhenUsed/>
    <w:rsid w:val="00216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0B8"/>
  </w:style>
  <w:style w:type="paragraph" w:styleId="Footer">
    <w:name w:val="footer"/>
    <w:basedOn w:val="Normal"/>
    <w:link w:val="FooterChar"/>
    <w:uiPriority w:val="99"/>
    <w:unhideWhenUsed/>
    <w:rsid w:val="00216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0B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urrarong.org.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7BB22-B2DA-4DE2-B9C2-67124671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John No. 1</cp:lastModifiedBy>
  <cp:revision>2</cp:revision>
  <dcterms:created xsi:type="dcterms:W3CDTF">2019-04-19T05:48:00Z</dcterms:created>
  <dcterms:modified xsi:type="dcterms:W3CDTF">2019-04-19T05:48:00Z</dcterms:modified>
</cp:coreProperties>
</file>